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FAFC" w14:textId="77777777" w:rsidR="00511DCF" w:rsidRDefault="00511DCF" w:rsidP="00511DCF">
      <w:pPr>
        <w:jc w:val="center"/>
        <w:rPr>
          <w:b/>
          <w:bCs/>
          <w:sz w:val="28"/>
          <w:szCs w:val="28"/>
        </w:rPr>
      </w:pPr>
    </w:p>
    <w:p w14:paraId="01159A85" w14:textId="6EEF7A41" w:rsidR="00511DCF" w:rsidRPr="00511DCF" w:rsidRDefault="00511DCF" w:rsidP="00511DCF">
      <w:pPr>
        <w:jc w:val="center"/>
        <w:rPr>
          <w:b/>
          <w:bCs/>
          <w:sz w:val="28"/>
          <w:szCs w:val="28"/>
        </w:rPr>
      </w:pPr>
      <w:r w:rsidRPr="00511DCF">
        <w:rPr>
          <w:b/>
          <w:bCs/>
          <w:sz w:val="28"/>
          <w:szCs w:val="28"/>
        </w:rPr>
        <w:t xml:space="preserve">Sukces poznańskiego </w:t>
      </w:r>
      <w:proofErr w:type="spellStart"/>
      <w:r w:rsidRPr="00511DCF">
        <w:rPr>
          <w:b/>
          <w:bCs/>
          <w:sz w:val="28"/>
          <w:szCs w:val="28"/>
        </w:rPr>
        <w:t>mikrohubu</w:t>
      </w:r>
      <w:proofErr w:type="spellEnd"/>
    </w:p>
    <w:p w14:paraId="34D5996A" w14:textId="77777777" w:rsidR="00511DCF" w:rsidRPr="00731637" w:rsidRDefault="00511DCF" w:rsidP="00511DCF">
      <w:pPr>
        <w:rPr>
          <w:b/>
          <w:bCs/>
        </w:rPr>
      </w:pPr>
    </w:p>
    <w:p w14:paraId="016B3AB9" w14:textId="77777777" w:rsidR="00511DCF" w:rsidRDefault="00511DCF" w:rsidP="00511DCF">
      <w:pPr>
        <w:rPr>
          <w:b/>
          <w:bCs/>
        </w:rPr>
      </w:pPr>
      <w:r w:rsidRPr="00731637">
        <w:rPr>
          <w:b/>
          <w:bCs/>
        </w:rPr>
        <w:t>Miał być pilotażowym projektem na pół roku</w:t>
      </w:r>
      <w:r>
        <w:rPr>
          <w:b/>
          <w:bCs/>
        </w:rPr>
        <w:t>. O</w:t>
      </w:r>
      <w:r w:rsidRPr="00731637">
        <w:rPr>
          <w:b/>
          <w:bCs/>
        </w:rPr>
        <w:t xml:space="preserve">kazał się tak dobrym rozwiązaniem, że działa do dziś. </w:t>
      </w:r>
      <w:proofErr w:type="spellStart"/>
      <w:r w:rsidRPr="00731637">
        <w:rPr>
          <w:b/>
          <w:bCs/>
        </w:rPr>
        <w:t>Mikrohub</w:t>
      </w:r>
      <w:proofErr w:type="spellEnd"/>
      <w:r w:rsidRPr="00731637">
        <w:rPr>
          <w:b/>
          <w:bCs/>
        </w:rPr>
        <w:t xml:space="preserve"> przeładunkowy</w:t>
      </w:r>
      <w:r>
        <w:rPr>
          <w:b/>
          <w:bCs/>
        </w:rPr>
        <w:t xml:space="preserve">, bo o nim mowa, usprawnił proces dostarczania paczek w centrum Poznania. Dzięki niemu i wykorzystaniu rowerów cargo ślad węglowy przesyłek na analizowanych trasach zmniejszył się o niemal jedną trzecią. </w:t>
      </w:r>
      <w:r w:rsidRPr="00731637">
        <w:rPr>
          <w:b/>
          <w:bCs/>
        </w:rPr>
        <w:t xml:space="preserve">To pierwsze takie rozwiązanie w Polsce. </w:t>
      </w:r>
    </w:p>
    <w:p w14:paraId="09B88791" w14:textId="77777777" w:rsidR="00511DCF" w:rsidRDefault="00511DCF" w:rsidP="00511DCF">
      <w:pPr>
        <w:rPr>
          <w:b/>
          <w:bCs/>
        </w:rPr>
      </w:pPr>
    </w:p>
    <w:p w14:paraId="073571ED" w14:textId="77777777" w:rsidR="00511DCF" w:rsidRDefault="00511DCF" w:rsidP="00511DCF">
      <w:proofErr w:type="spellStart"/>
      <w:r>
        <w:t>Mikrohub</w:t>
      </w:r>
      <w:proofErr w:type="spellEnd"/>
      <w:r>
        <w:t xml:space="preserve">, czyli niewielki budynek, stanął przy ul. Pułaskiego. Był wspólnym przedsięwzięciem Łukasiewicz – Poznańskiego Instytutu Technologicznego,  Miasta Poznań i firmy GLS Poland. Taki zespół partnerów był niezbędny, by pozyskiwać dane z rzeczywistego procesu realizacji dostaw kurierskich dla projektu badawczego. </w:t>
      </w:r>
    </w:p>
    <w:p w14:paraId="286046D3" w14:textId="77777777" w:rsidR="00511DCF" w:rsidRDefault="00511DCF" w:rsidP="00511DCF"/>
    <w:p w14:paraId="1089C933" w14:textId="77777777" w:rsidR="00511DCF" w:rsidRPr="000C3B32" w:rsidRDefault="00511DCF" w:rsidP="00511DCF">
      <w:pPr>
        <w:rPr>
          <w:b/>
          <w:bCs/>
        </w:rPr>
      </w:pPr>
      <w:r w:rsidRPr="000C3B32">
        <w:rPr>
          <w:b/>
          <w:bCs/>
        </w:rPr>
        <w:t xml:space="preserve">Jak działał </w:t>
      </w:r>
      <w:proofErr w:type="spellStart"/>
      <w:r w:rsidRPr="000C3B32">
        <w:rPr>
          <w:b/>
          <w:bCs/>
        </w:rPr>
        <w:t>mikrohub</w:t>
      </w:r>
      <w:proofErr w:type="spellEnd"/>
      <w:r w:rsidRPr="000C3B32">
        <w:rPr>
          <w:b/>
          <w:bCs/>
        </w:rPr>
        <w:t>?</w:t>
      </w:r>
    </w:p>
    <w:p w14:paraId="10F85404" w14:textId="77777777" w:rsidR="00511DCF" w:rsidRDefault="00511DCF" w:rsidP="00511DCF">
      <w:r>
        <w:t xml:space="preserve">Codziennie rano do </w:t>
      </w:r>
      <w:proofErr w:type="spellStart"/>
      <w:r>
        <w:t>mikrohubu</w:t>
      </w:r>
      <w:proofErr w:type="spellEnd"/>
      <w:r>
        <w:t xml:space="preserve"> przyjeżdżała furgonetka z paczkami z centrum dystrybucyjnego. W hubie czekali na nie kurierzy, którzy przeładowywali je na elektryczne rowery cargo i ruszali w trasy. Ich region obejmował okoliczne dzielnice. Dostarczali mniejsze przesyłki, większe były rozwożone samochodami. </w:t>
      </w:r>
    </w:p>
    <w:p w14:paraId="21BBD08E" w14:textId="77777777" w:rsidR="00511DCF" w:rsidRDefault="00511DCF" w:rsidP="00511DCF"/>
    <w:p w14:paraId="3D3CACC8" w14:textId="77777777" w:rsidR="00511DCF" w:rsidRPr="00EC25EA" w:rsidRDefault="00511DCF" w:rsidP="00511DCF">
      <w:pPr>
        <w:rPr>
          <w:b/>
          <w:bCs/>
        </w:rPr>
      </w:pPr>
      <w:r w:rsidRPr="00EC25EA">
        <w:rPr>
          <w:b/>
          <w:bCs/>
        </w:rPr>
        <w:t>Jakie dane zbierano?</w:t>
      </w:r>
    </w:p>
    <w:p w14:paraId="5BBD3C49" w14:textId="77777777" w:rsidR="00511DCF" w:rsidRDefault="00511DCF" w:rsidP="00511DCF">
      <w:r>
        <w:t>Każdy rower cargo wyposażony był w czujnik GPS, który zbierał informacje o jego lokalizacji, odległości, jaką przebył, prędkości i czasie trwania codziennych czynności (np. dostarczania paczki z roweru do punktu odbioru). Szacowany był też dystans, jaki kurier pokonywał pieszo, by dostarczyć paczkę pod drzwi odbiorcy.</w:t>
      </w:r>
    </w:p>
    <w:p w14:paraId="05BEAF3D" w14:textId="77777777" w:rsidR="00511DCF" w:rsidRDefault="00511DCF" w:rsidP="00511DCF">
      <w:r>
        <w:t>Gromadzone dane miały pomóc odpowiedzieć na pytania, czy taka forma dostawy jest efektywna – ekonomicznie i pod względem czasu – oraz czy dzięki niej uda się zmniejszyć emisyjność dostawy na ostatniej mili (czyli finalnym etapie podróży przesyłki).</w:t>
      </w:r>
    </w:p>
    <w:p w14:paraId="7F556E27" w14:textId="77777777" w:rsidR="00511DCF" w:rsidRDefault="00511DCF" w:rsidP="00511DCF">
      <w:r>
        <w:t>Pilotaż trwał od grudnia 2024 roku do maja 2025 roku. Przez kolejne miesiące badacze analizowali dane.</w:t>
      </w:r>
    </w:p>
    <w:p w14:paraId="0B6FDAD0" w14:textId="77777777" w:rsidR="00511DCF" w:rsidRDefault="00511DCF" w:rsidP="00511DCF"/>
    <w:p w14:paraId="5D2A0ECA" w14:textId="77777777" w:rsidR="00511DCF" w:rsidRPr="00007863" w:rsidRDefault="00511DCF" w:rsidP="00511DCF">
      <w:pPr>
        <w:rPr>
          <w:b/>
          <w:bCs/>
        </w:rPr>
      </w:pPr>
      <w:r w:rsidRPr="00007863">
        <w:rPr>
          <w:b/>
          <w:bCs/>
        </w:rPr>
        <w:t xml:space="preserve">Wyniki </w:t>
      </w:r>
    </w:p>
    <w:p w14:paraId="31864230" w14:textId="77777777" w:rsidR="00511DCF" w:rsidRDefault="00511DCF" w:rsidP="00511DCF">
      <w:r>
        <w:t xml:space="preserve">Rowerowi kurierzy dostarczali średnio 31 proc. wszystkich przesyłek GLS Poland z analizowanego rejonu. W badanym okresie dostarczyli ich niemal 19 tysięcy. </w:t>
      </w:r>
    </w:p>
    <w:p w14:paraId="06A5E702" w14:textId="77777777" w:rsidR="00511DCF" w:rsidRDefault="00511DCF" w:rsidP="00511DCF">
      <w:r>
        <w:lastRenderedPageBreak/>
        <w:t xml:space="preserve">Wykorzystanie rowerów cargo, pozwoliło na </w:t>
      </w:r>
      <w:r w:rsidRPr="000B542E">
        <w:rPr>
          <w:b/>
          <w:bCs/>
        </w:rPr>
        <w:t>obniżenie śladu węglowego dostaw realizowanych w badanym rejonie o 29,1 proc.</w:t>
      </w:r>
      <w:r>
        <w:t xml:space="preserve"> (około 2 tony eCO</w:t>
      </w:r>
      <w:r w:rsidRPr="00F80349">
        <w:rPr>
          <w:vertAlign w:val="subscript"/>
        </w:rPr>
        <w:t>2</w:t>
      </w:r>
      <w:r>
        <w:t xml:space="preserve">).  </w:t>
      </w:r>
    </w:p>
    <w:p w14:paraId="259BFAB7" w14:textId="77777777" w:rsidR="00511DCF" w:rsidRDefault="00511DCF" w:rsidP="00511DCF">
      <w:r>
        <w:t>Kurierom na rowerach łatwiej było znaleźć miejsce postojowe, więc mieli więcej przystanków na trasie. Dzięki temu pokonywali krótsze odległości pieszo niż dostawcy w samochodach. Pokazuje to przykład z jednego z analizowanych dni, kiedy to kurier na rowerze i kurier w samochodzie wyjechali dostarczyć paczki na Starym Mieście. Jest tu sporo ulic jednokierunkowych i duże zagęszczenie budynków.</w:t>
      </w:r>
    </w:p>
    <w:p w14:paraId="6BEE00CA" w14:textId="77777777" w:rsidR="00511DCF" w:rsidRDefault="00511DCF" w:rsidP="00511DCF">
      <w:r>
        <w:t>Analogiczna para wyjechała tego samego dnia na Jeżyce. Ta dzielnica ma mniej jednokierunkowych ulic i mniejsze zagęszczenie budynków niż Stare Miasto.</w:t>
      </w:r>
    </w:p>
    <w:p w14:paraId="24A13C12" w14:textId="77777777" w:rsidR="00511DCF" w:rsidRDefault="00511DCF" w:rsidP="00511DCF">
      <w:r>
        <w:t>Badacze porównali dystanse, jakie dostawcy przejechali i przeszli tego dnia:</w:t>
      </w:r>
    </w:p>
    <w:p w14:paraId="588A4D96" w14:textId="77777777" w:rsidR="00511DCF" w:rsidRDefault="00511DCF" w:rsidP="00511DCF">
      <w:pPr>
        <w:pStyle w:val="Akapitzlist"/>
        <w:numPr>
          <w:ilvl w:val="0"/>
          <w:numId w:val="3"/>
        </w:numPr>
      </w:pPr>
      <w:r>
        <w:t>Na Starym Mieście kurier w samochodzie pokonywał dłuższe odległości i samochodem, i pieszo. Przejechał 12,42 km, a przeszedł 1423,8 m. Kurier na rowerze przejechał 11,59 km, pieszo pokonał tylko 1000 m.</w:t>
      </w:r>
    </w:p>
    <w:p w14:paraId="4CCF6588" w14:textId="77777777" w:rsidR="00511DCF" w:rsidRDefault="00511DCF" w:rsidP="00511DCF">
      <w:pPr>
        <w:pStyle w:val="Akapitzlist"/>
        <w:numPr>
          <w:ilvl w:val="0"/>
          <w:numId w:val="3"/>
        </w:numPr>
      </w:pPr>
      <w:r>
        <w:t>Na Jeżycach bardziej najeździł się rowerzysta (12,69 km, kierowca – 11,07 km). Kurier rowerowy miał jednak krótszą trasę pieszą niż jego zmotoryzowany kolega (odpowiednio 619,8 m i 1118,7 m).</w:t>
      </w:r>
    </w:p>
    <w:p w14:paraId="4B76FDC7" w14:textId="77777777" w:rsidR="00511DCF" w:rsidRDefault="00511DCF" w:rsidP="00511DCF">
      <w:r>
        <w:t>- Zmiana formy dostawy nie wpłynęła na jej efektywność – według deklaracji kurierów większość odbiorców nawet nie zdawała sobie sprawy, że ich przesyłkę dostarczył rowerzysta, nie kierowca</w:t>
      </w:r>
      <w:r w:rsidRPr="00DF3BBF">
        <w:t xml:space="preserve"> </w:t>
      </w:r>
      <w:r>
        <w:t>komentuje Marta Cudziło z Łukasiewicz – Poznańskiego Instytutu Technologicznego, koordynatorka projektu GRETA w Polsce. – Pr</w:t>
      </w:r>
      <w:r w:rsidRPr="003C1935">
        <w:t xml:space="preserve">ojekt poznański traktujemy jako pierwszy krok na drodze do szerszego wdrażania </w:t>
      </w:r>
      <w:proofErr w:type="spellStart"/>
      <w:r w:rsidRPr="003C1935">
        <w:t>mikrohubów</w:t>
      </w:r>
      <w:proofErr w:type="spellEnd"/>
      <w:r w:rsidRPr="003C1935">
        <w:t xml:space="preserve"> miejskich w Polsce. </w:t>
      </w:r>
      <w:r>
        <w:t xml:space="preserve">Aplikujemy teraz o nowe projekty, w ramach których będziemy rozszerzać koncepcję </w:t>
      </w:r>
      <w:proofErr w:type="spellStart"/>
      <w:r>
        <w:t>hubu</w:t>
      </w:r>
      <w:proofErr w:type="spellEnd"/>
      <w:r>
        <w:t xml:space="preserve">. To np. współdzielenie go przez różnych operatorów logistycznych czy dodatkowe funkcjonalności, takie jak </w:t>
      </w:r>
      <w:r w:rsidRPr="003C1935">
        <w:t>stacje ładowania pojazdów, punkty serwisowe czy możliwości odbioru i nadawania paczek przez odbiorców</w:t>
      </w:r>
      <w:r>
        <w:t xml:space="preserve"> – dodaje. </w:t>
      </w:r>
    </w:p>
    <w:p w14:paraId="2EF2A04C" w14:textId="77777777" w:rsidR="00511DCF" w:rsidRDefault="00511DCF" w:rsidP="00511DCF"/>
    <w:p w14:paraId="2CFC57C1" w14:textId="77777777" w:rsidR="00511DCF" w:rsidRPr="00086FC1" w:rsidRDefault="00511DCF" w:rsidP="00511DCF">
      <w:pPr>
        <w:rPr>
          <w:b/>
          <w:bCs/>
        </w:rPr>
      </w:pPr>
      <w:proofErr w:type="spellStart"/>
      <w:r w:rsidRPr="00086FC1">
        <w:rPr>
          <w:b/>
          <w:bCs/>
        </w:rPr>
        <w:t>Mikrohub</w:t>
      </w:r>
      <w:proofErr w:type="spellEnd"/>
      <w:r w:rsidRPr="00086FC1">
        <w:rPr>
          <w:b/>
          <w:bCs/>
        </w:rPr>
        <w:t xml:space="preserve"> działa dalej</w:t>
      </w:r>
    </w:p>
    <w:p w14:paraId="67BF6047" w14:textId="77777777" w:rsidR="00511DCF" w:rsidRPr="00780307" w:rsidRDefault="00511DCF" w:rsidP="00511DCF">
      <w:pPr>
        <w:jc w:val="both"/>
      </w:pPr>
      <w:r w:rsidRPr="00780307">
        <w:t xml:space="preserve">Choć pilotaż </w:t>
      </w:r>
      <w:proofErr w:type="spellStart"/>
      <w:r w:rsidRPr="00780307">
        <w:t>mikrohubu</w:t>
      </w:r>
      <w:proofErr w:type="spellEnd"/>
      <w:r w:rsidRPr="00780307">
        <w:t xml:space="preserve"> zakończył się wiosną, rozwiązanie zostało na stałe włączone do operacji GLS Poland i jest nadal wykorzystywane w codziennej obsłudze przesyłek. </w:t>
      </w:r>
    </w:p>
    <w:p w14:paraId="33DD637A" w14:textId="77777777" w:rsidR="00511DCF" w:rsidRPr="006720A2" w:rsidRDefault="00511DCF" w:rsidP="00511DCF">
      <w:pPr>
        <w:jc w:val="both"/>
      </w:pPr>
      <w:r w:rsidRPr="006720A2">
        <w:t xml:space="preserve">- GLS Poland realizuje doręczenia w centrum Poznania z wykorzystaniem rowerów cargo już od 2021 roku – podkreśla Andrzej Wasielewski, Dyrektor Operacji Krajowych i Infrastruktury, GLS Poland. </w:t>
      </w:r>
      <w:r>
        <w:t xml:space="preserve">– </w:t>
      </w:r>
      <w:proofErr w:type="spellStart"/>
      <w:r w:rsidRPr="006720A2">
        <w:t>Mikrohub</w:t>
      </w:r>
      <w:proofErr w:type="spellEnd"/>
      <w:r w:rsidRPr="006720A2">
        <w:t xml:space="preserve"> okazał się dla nas rozwiązaniem funkcjonalnym zarówno pod względem lokalizacji, jak</w:t>
      </w:r>
      <w:r>
        <w:t xml:space="preserve"> </w:t>
      </w:r>
      <w:r w:rsidRPr="006720A2">
        <w:t xml:space="preserve">i organizacji operacyjnej </w:t>
      </w:r>
      <w:r>
        <w:t>–</w:t>
      </w:r>
      <w:r w:rsidRPr="006720A2">
        <w:t xml:space="preserve"> umożliwia sprawny przeładunek i czasowe przechowywanie przesyłek oraz wygodny dojazd dla kurierów. Poznań jest dla nas ważnym rynkiem operacyjnym, a dobra współpraca z miastem i lokalnymi partnerami stworzyła warunki do dalszego wykorzystania </w:t>
      </w:r>
      <w:proofErr w:type="spellStart"/>
      <w:r w:rsidRPr="006720A2">
        <w:t>mikrohubu</w:t>
      </w:r>
      <w:proofErr w:type="spellEnd"/>
      <w:r w:rsidRPr="006720A2">
        <w:t xml:space="preserve"> na zasadach komercyjnych. Istotną wartością projektu były również analizy i wnioski przygotowane przez Łukasiewicz </w:t>
      </w:r>
      <w:r>
        <w:t>–</w:t>
      </w:r>
      <w:r w:rsidRPr="006720A2">
        <w:t xml:space="preserve"> PIT, które dostarczyły nam cennych danych operacyjnych. Chętnie angażujemy się w podobne inicjatywy także w innych miastach.</w:t>
      </w:r>
    </w:p>
    <w:p w14:paraId="4F3E176F" w14:textId="77777777" w:rsidR="00511DCF" w:rsidRDefault="00511DCF" w:rsidP="00511DCF"/>
    <w:p w14:paraId="1C15EE8B" w14:textId="77777777" w:rsidR="00511DCF" w:rsidRPr="00086FC1" w:rsidRDefault="00511DCF" w:rsidP="00511DCF">
      <w:pPr>
        <w:rPr>
          <w:b/>
          <w:bCs/>
        </w:rPr>
      </w:pPr>
      <w:r w:rsidRPr="00086FC1">
        <w:rPr>
          <w:b/>
          <w:bCs/>
        </w:rPr>
        <w:lastRenderedPageBreak/>
        <w:t xml:space="preserve">Czystsze centrum </w:t>
      </w:r>
    </w:p>
    <w:p w14:paraId="106D0F95" w14:textId="77777777" w:rsidR="00511DCF" w:rsidRDefault="00511DCF" w:rsidP="00511DCF">
      <w:r>
        <w:t xml:space="preserve">Poznański pilotaż bacznie obserwowali przedstawiciele innych miast Polski, zainteresowani lub wdrażający u siebie </w:t>
      </w:r>
      <w:proofErr w:type="spellStart"/>
      <w:r>
        <w:t>mikrohuby</w:t>
      </w:r>
      <w:proofErr w:type="spellEnd"/>
      <w:r>
        <w:t xml:space="preserve">. </w:t>
      </w:r>
    </w:p>
    <w:p w14:paraId="42FB8CBD" w14:textId="77777777" w:rsidR="00511DCF" w:rsidRDefault="00511DCF" w:rsidP="00511DCF">
      <w:r>
        <w:t xml:space="preserve">- Sukces poznańskiego </w:t>
      </w:r>
      <w:proofErr w:type="spellStart"/>
      <w:r>
        <w:t>mikrohubu</w:t>
      </w:r>
      <w:proofErr w:type="spellEnd"/>
      <w:r>
        <w:t xml:space="preserve"> i dostaw na rowerach pokazuje, w jakim kierunku może iść logistyka w Poznaniu – mówi Jacek Jaśkowiak, prezydent Miasta Poznania. – Poznań od lat konsekwentnie rozwija infrastrukturę rowerową i ogranicza ruch samochodów w centrum. Niezwykle ważny jest też aspekt ekologiczny. Rowery nie emitują zanieczyszczeń, więc są idealną odpowiedzią na te zmiany. Każde takie działanie to krok w kierunku czystszego centrum miasta – dodaje.</w:t>
      </w:r>
    </w:p>
    <w:p w14:paraId="4752FEAF" w14:textId="77777777" w:rsidR="00511DCF" w:rsidRDefault="00511DCF" w:rsidP="00511DCF">
      <w:r>
        <w:t xml:space="preserve">Poznański pilotaż odbywał się w ramach </w:t>
      </w:r>
      <w:r w:rsidRPr="00FD4DB3">
        <w:t>projektu badawczego GRETA realizowanego przez Łukasiewicz – Poznański Instytut Technologiczny wraz z partnerami z sześciu państw UE. Jego celem</w:t>
      </w:r>
      <w:r>
        <w:t xml:space="preserve"> było</w:t>
      </w:r>
      <w:r w:rsidRPr="00FD4DB3">
        <w:t xml:space="preserve"> </w:t>
      </w:r>
      <w:r w:rsidRPr="00DC0C7F">
        <w:t>przetestowanie rozwiązań</w:t>
      </w:r>
      <w:r w:rsidRPr="00FD4DB3">
        <w:t xml:space="preserve"> </w:t>
      </w:r>
      <w:r>
        <w:t xml:space="preserve">mających na celu redukcję emisji w transporcie towarów </w:t>
      </w:r>
      <w:r w:rsidRPr="00FD4DB3">
        <w:t>w miastach.</w:t>
      </w:r>
    </w:p>
    <w:p w14:paraId="5601591D" w14:textId="77777777" w:rsidR="00511DCF" w:rsidRDefault="00511DCF" w:rsidP="00511DCF"/>
    <w:p w14:paraId="74BCCEBD" w14:textId="39EAF259" w:rsidR="00E953AE" w:rsidRPr="00724E1C" w:rsidRDefault="00E953AE" w:rsidP="00724E1C"/>
    <w:sectPr w:rsidR="00E953AE" w:rsidRPr="00724E1C" w:rsidSect="0043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69C8" w14:textId="77777777" w:rsidR="00830F3E" w:rsidRDefault="00830F3E" w:rsidP="00227BFB">
      <w:pPr>
        <w:spacing w:after="0" w:line="240" w:lineRule="auto"/>
      </w:pPr>
      <w:r>
        <w:separator/>
      </w:r>
    </w:p>
  </w:endnote>
  <w:endnote w:type="continuationSeparator" w:id="0">
    <w:p w14:paraId="654543F0" w14:textId="77777777" w:rsidR="00830F3E" w:rsidRDefault="00830F3E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53DD" w14:textId="77777777" w:rsidR="00830F3E" w:rsidRDefault="00830F3E" w:rsidP="00227BFB">
      <w:pPr>
        <w:spacing w:after="0" w:line="240" w:lineRule="auto"/>
      </w:pPr>
      <w:r>
        <w:separator/>
      </w:r>
    </w:p>
  </w:footnote>
  <w:footnote w:type="continuationSeparator" w:id="0">
    <w:p w14:paraId="405C4935" w14:textId="77777777" w:rsidR="00830F3E" w:rsidRDefault="00830F3E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830F3E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830F3E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830F3E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792"/>
    <w:multiLevelType w:val="hybridMultilevel"/>
    <w:tmpl w:val="3B2C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  <w:num w:numId="3" w16cid:durableId="13483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140E5"/>
    <w:rsid w:val="00031C69"/>
    <w:rsid w:val="000709DF"/>
    <w:rsid w:val="000816C9"/>
    <w:rsid w:val="000819E9"/>
    <w:rsid w:val="000F3CB0"/>
    <w:rsid w:val="00101D02"/>
    <w:rsid w:val="00103B99"/>
    <w:rsid w:val="00181477"/>
    <w:rsid w:val="001C382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6FD3"/>
    <w:rsid w:val="003114E0"/>
    <w:rsid w:val="003132D3"/>
    <w:rsid w:val="00317B0B"/>
    <w:rsid w:val="0033211E"/>
    <w:rsid w:val="003321CD"/>
    <w:rsid w:val="00332322"/>
    <w:rsid w:val="00351361"/>
    <w:rsid w:val="00354DC9"/>
    <w:rsid w:val="003A3509"/>
    <w:rsid w:val="00426CDA"/>
    <w:rsid w:val="004377E1"/>
    <w:rsid w:val="004458E3"/>
    <w:rsid w:val="0049757C"/>
    <w:rsid w:val="004D47CA"/>
    <w:rsid w:val="00503EFC"/>
    <w:rsid w:val="00511DCF"/>
    <w:rsid w:val="00564480"/>
    <w:rsid w:val="00577CB9"/>
    <w:rsid w:val="005B6C5C"/>
    <w:rsid w:val="005D08BE"/>
    <w:rsid w:val="005E7840"/>
    <w:rsid w:val="006055E0"/>
    <w:rsid w:val="006427E0"/>
    <w:rsid w:val="00646521"/>
    <w:rsid w:val="006C4E9B"/>
    <w:rsid w:val="006F18A6"/>
    <w:rsid w:val="0071397C"/>
    <w:rsid w:val="00724E1C"/>
    <w:rsid w:val="00725D17"/>
    <w:rsid w:val="007464C1"/>
    <w:rsid w:val="007B29F1"/>
    <w:rsid w:val="00830F3E"/>
    <w:rsid w:val="00834CF9"/>
    <w:rsid w:val="00896D0C"/>
    <w:rsid w:val="008A5045"/>
    <w:rsid w:val="008D410E"/>
    <w:rsid w:val="008E3A04"/>
    <w:rsid w:val="0092307A"/>
    <w:rsid w:val="00967777"/>
    <w:rsid w:val="00982400"/>
    <w:rsid w:val="00983256"/>
    <w:rsid w:val="00985F08"/>
    <w:rsid w:val="009B29D6"/>
    <w:rsid w:val="009C1F93"/>
    <w:rsid w:val="009D6C4C"/>
    <w:rsid w:val="009F06FA"/>
    <w:rsid w:val="00A02682"/>
    <w:rsid w:val="00A63DF8"/>
    <w:rsid w:val="00A73DD0"/>
    <w:rsid w:val="00AC55C1"/>
    <w:rsid w:val="00AF73D7"/>
    <w:rsid w:val="00B12476"/>
    <w:rsid w:val="00B366D1"/>
    <w:rsid w:val="00C0403B"/>
    <w:rsid w:val="00C1277D"/>
    <w:rsid w:val="00C44E1E"/>
    <w:rsid w:val="00CA3AFD"/>
    <w:rsid w:val="00CB71D5"/>
    <w:rsid w:val="00CF3899"/>
    <w:rsid w:val="00D120EC"/>
    <w:rsid w:val="00D57692"/>
    <w:rsid w:val="00D57A99"/>
    <w:rsid w:val="00D6077E"/>
    <w:rsid w:val="00D85085"/>
    <w:rsid w:val="00E27793"/>
    <w:rsid w:val="00E4007D"/>
    <w:rsid w:val="00E525BB"/>
    <w:rsid w:val="00E67AB3"/>
    <w:rsid w:val="00E85CCC"/>
    <w:rsid w:val="00E953AE"/>
    <w:rsid w:val="00EB2DC4"/>
    <w:rsid w:val="00ED4ED5"/>
    <w:rsid w:val="00EF1D57"/>
    <w:rsid w:val="00F1713C"/>
    <w:rsid w:val="00F71E8B"/>
    <w:rsid w:val="00F7537A"/>
    <w:rsid w:val="00F94CDA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4916</Characters>
  <Application>Microsoft Office Word</Application>
  <DocSecurity>0</DocSecurity>
  <Lines>86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2</cp:revision>
  <dcterms:created xsi:type="dcterms:W3CDTF">2026-03-11T06:35:00Z</dcterms:created>
  <dcterms:modified xsi:type="dcterms:W3CDTF">2026-03-11T06:35:00Z</dcterms:modified>
</cp:coreProperties>
</file>