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FF2559" w14:textId="77777777" w:rsidR="00985F08" w:rsidRPr="008E2CCC" w:rsidRDefault="00985F08" w:rsidP="008E2CCC">
      <w:pPr>
        <w:jc w:val="both"/>
        <w:rPr>
          <w:rFonts w:ascii="Aptos" w:hAnsi="Aptos"/>
        </w:rPr>
      </w:pPr>
    </w:p>
    <w:p w14:paraId="21EE631B" w14:textId="77777777" w:rsidR="008E2CCC" w:rsidRPr="008E2CCC" w:rsidRDefault="008E2CCC" w:rsidP="008E2CCC">
      <w:pPr>
        <w:jc w:val="both"/>
        <w:rPr>
          <w:rFonts w:ascii="Aptos" w:hAnsi="Aptos"/>
          <w:b/>
          <w:bCs/>
          <w:sz w:val="28"/>
          <w:szCs w:val="28"/>
        </w:rPr>
      </w:pPr>
      <w:r w:rsidRPr="008E2CCC">
        <w:rPr>
          <w:rFonts w:ascii="Aptos" w:hAnsi="Aptos"/>
          <w:b/>
          <w:bCs/>
          <w:sz w:val="28"/>
          <w:szCs w:val="28"/>
        </w:rPr>
        <w:t>Nowe implanty dla chorych z wadami klatki piersiowej</w:t>
      </w:r>
    </w:p>
    <w:p w14:paraId="515CB828" w14:textId="77777777" w:rsidR="008E2CCC" w:rsidRPr="008E2CCC" w:rsidRDefault="008E2CCC" w:rsidP="008E2CCC">
      <w:pPr>
        <w:jc w:val="both"/>
        <w:rPr>
          <w:rFonts w:ascii="Aptos" w:hAnsi="Aptos"/>
        </w:rPr>
      </w:pPr>
    </w:p>
    <w:p w14:paraId="6D11BCF5" w14:textId="3490A544" w:rsidR="008E2CCC" w:rsidRPr="008E2CCC" w:rsidRDefault="008E2CCC" w:rsidP="008E2CCC">
      <w:pPr>
        <w:jc w:val="both"/>
        <w:rPr>
          <w:rFonts w:ascii="Aptos" w:hAnsi="Aptos"/>
          <w:b/>
          <w:bCs/>
        </w:rPr>
      </w:pPr>
      <w:r w:rsidRPr="008E2CCC">
        <w:rPr>
          <w:rFonts w:ascii="Aptos" w:hAnsi="Aptos"/>
          <w:b/>
          <w:bCs/>
        </w:rPr>
        <w:t>Przez dwa lata człowiek robi ok. 16 mln wdechów i wydechów. Testując implanty do korygowania klatki piersiowej na sztucznych żebrach, badacze z Łukasiewicz – P</w:t>
      </w:r>
      <w:r w:rsidR="008F78CF">
        <w:rPr>
          <w:rFonts w:ascii="Aptos" w:hAnsi="Aptos"/>
          <w:b/>
          <w:bCs/>
        </w:rPr>
        <w:t xml:space="preserve">oznańskiego </w:t>
      </w:r>
      <w:r w:rsidRPr="008E2CCC">
        <w:rPr>
          <w:rFonts w:ascii="Aptos" w:hAnsi="Aptos"/>
          <w:b/>
          <w:bCs/>
        </w:rPr>
        <w:t>I</w:t>
      </w:r>
      <w:r w:rsidR="008F78CF">
        <w:rPr>
          <w:rFonts w:ascii="Aptos" w:hAnsi="Aptos"/>
          <w:b/>
          <w:bCs/>
        </w:rPr>
        <w:t xml:space="preserve">nstytutu </w:t>
      </w:r>
      <w:r w:rsidRPr="008E2CCC">
        <w:rPr>
          <w:rFonts w:ascii="Aptos" w:hAnsi="Aptos"/>
          <w:b/>
          <w:bCs/>
        </w:rPr>
        <w:t>T</w:t>
      </w:r>
      <w:r w:rsidR="008F78CF">
        <w:rPr>
          <w:rFonts w:ascii="Aptos" w:hAnsi="Aptos"/>
          <w:b/>
          <w:bCs/>
        </w:rPr>
        <w:t>echnologicznego</w:t>
      </w:r>
      <w:r w:rsidRPr="008E2CCC">
        <w:rPr>
          <w:rFonts w:ascii="Aptos" w:hAnsi="Aptos"/>
          <w:b/>
          <w:bCs/>
        </w:rPr>
        <w:t xml:space="preserve"> przyspieszają ten proces, dzięki czemu skraca się on do miesiąca. Wszystko po to, by pacjenci z deformacjami klatki piersiowej po operacji wszczepienia tych implantów mogli żyć bardziej komfortowo.</w:t>
      </w:r>
    </w:p>
    <w:p w14:paraId="5C8AE875" w14:textId="77777777" w:rsidR="008E2CCC" w:rsidRPr="008E2CCC" w:rsidRDefault="008E2CCC" w:rsidP="008E2CCC">
      <w:pPr>
        <w:jc w:val="both"/>
        <w:rPr>
          <w:rFonts w:ascii="Aptos" w:hAnsi="Aptos"/>
        </w:rPr>
      </w:pPr>
    </w:p>
    <w:p w14:paraId="5804A83E" w14:textId="77777777" w:rsidR="008E2CCC" w:rsidRPr="008E2CCC" w:rsidRDefault="008E2CCC" w:rsidP="008E2CCC">
      <w:pPr>
        <w:jc w:val="both"/>
        <w:rPr>
          <w:rFonts w:ascii="Aptos" w:hAnsi="Aptos"/>
        </w:rPr>
      </w:pPr>
      <w:r w:rsidRPr="008E2CCC">
        <w:rPr>
          <w:rFonts w:ascii="Aptos" w:hAnsi="Aptos"/>
        </w:rPr>
        <w:t xml:space="preserve">Implant do korygowania klatki piersiowej to podłużna, lekko wygięta płytka ze stali. Jest dosyć długa, tak jak rozpiętość żeber pacjenta, i zakończona mocowaniami, które przykręca się do żeber. </w:t>
      </w:r>
    </w:p>
    <w:p w14:paraId="45B74743" w14:textId="77777777" w:rsidR="008E2CCC" w:rsidRPr="008E2CCC" w:rsidRDefault="008E2CCC" w:rsidP="008E2CCC">
      <w:pPr>
        <w:jc w:val="both"/>
        <w:rPr>
          <w:rFonts w:ascii="Aptos" w:hAnsi="Aptos"/>
          <w:b/>
          <w:bCs/>
        </w:rPr>
      </w:pPr>
    </w:p>
    <w:p w14:paraId="2335AF08" w14:textId="77777777" w:rsidR="008E2CCC" w:rsidRPr="008E2CCC" w:rsidRDefault="008E2CCC" w:rsidP="008E2CCC">
      <w:pPr>
        <w:jc w:val="both"/>
        <w:rPr>
          <w:rFonts w:ascii="Aptos" w:hAnsi="Aptos"/>
          <w:b/>
          <w:bCs/>
        </w:rPr>
      </w:pPr>
      <w:r w:rsidRPr="008E2CCC">
        <w:rPr>
          <w:rFonts w:ascii="Aptos" w:hAnsi="Aptos"/>
          <w:b/>
          <w:bCs/>
        </w:rPr>
        <w:t>Dla kogo te implanty?</w:t>
      </w:r>
    </w:p>
    <w:p w14:paraId="5D8889A4" w14:textId="77777777" w:rsidR="008E2CCC" w:rsidRPr="008E2CCC" w:rsidRDefault="008E2CCC" w:rsidP="008E2CCC">
      <w:pPr>
        <w:jc w:val="both"/>
        <w:rPr>
          <w:rFonts w:ascii="Aptos" w:hAnsi="Aptos"/>
        </w:rPr>
      </w:pPr>
      <w:r w:rsidRPr="008E2CCC">
        <w:rPr>
          <w:rFonts w:ascii="Aptos" w:hAnsi="Aptos"/>
        </w:rPr>
        <w:t>Implanty te stosuje się do korygowania dwóch wad. Pierwszą jest lejkowata klatka piersiowa (zwana również szewską). Charakteryzuje się ona zapadnięciem dolnej części mostka. W większości przypadków jest problemem estetycznym, czasem jednak potrafi uciskać na serce i płuca. W konsekwencji chory ma mniejszą pojemność płuc, gorzej toleruje wysiłek, może mieć problemy z oddychaniem lub zaburzoną pracę zastawek serca.</w:t>
      </w:r>
    </w:p>
    <w:p w14:paraId="5A153A35" w14:textId="77777777" w:rsidR="008E2CCC" w:rsidRPr="008E2CCC" w:rsidRDefault="008E2CCC" w:rsidP="008E2CCC">
      <w:pPr>
        <w:jc w:val="both"/>
        <w:rPr>
          <w:rFonts w:ascii="Aptos" w:hAnsi="Aptos"/>
        </w:rPr>
      </w:pPr>
      <w:r w:rsidRPr="008E2CCC">
        <w:rPr>
          <w:rFonts w:ascii="Aptos" w:hAnsi="Aptos"/>
        </w:rPr>
        <w:t xml:space="preserve">Druga deformacja nazywana jest kurzą klatką piersiową i polega na tym, że mostek i przylegające do niego żebra wysuwają się do przodu, przypominając trochę klatkę piersiową ptaków. Ponieważ powoduje ona zmniejszenie ruchliwości żeber, osoba z kurzą klatką piersiową może mieć również problemy z oddychaniem. </w:t>
      </w:r>
    </w:p>
    <w:p w14:paraId="7B66F717" w14:textId="77777777" w:rsidR="008E2CCC" w:rsidRPr="008E2CCC" w:rsidRDefault="008E2CCC" w:rsidP="008E2CCC">
      <w:pPr>
        <w:jc w:val="both"/>
        <w:rPr>
          <w:rFonts w:ascii="Aptos" w:hAnsi="Aptos"/>
        </w:rPr>
      </w:pPr>
    </w:p>
    <w:p w14:paraId="38222684" w14:textId="77777777" w:rsidR="008E2CCC" w:rsidRPr="008E2CCC" w:rsidRDefault="008E2CCC" w:rsidP="008E2CCC">
      <w:pPr>
        <w:jc w:val="both"/>
        <w:rPr>
          <w:rFonts w:ascii="Aptos" w:hAnsi="Aptos"/>
          <w:b/>
          <w:bCs/>
        </w:rPr>
      </w:pPr>
      <w:r w:rsidRPr="008E2CCC">
        <w:rPr>
          <w:rFonts w:ascii="Aptos" w:hAnsi="Aptos"/>
          <w:b/>
          <w:bCs/>
        </w:rPr>
        <w:t>Wszczepić i przekręcić</w:t>
      </w:r>
    </w:p>
    <w:p w14:paraId="112C64DB" w14:textId="77777777" w:rsidR="008E2CCC" w:rsidRPr="008E2CCC" w:rsidRDefault="008E2CCC" w:rsidP="008E2CCC">
      <w:pPr>
        <w:jc w:val="both"/>
        <w:rPr>
          <w:rFonts w:ascii="Aptos" w:hAnsi="Aptos"/>
        </w:rPr>
      </w:pPr>
      <w:r w:rsidRPr="008E2CCC">
        <w:rPr>
          <w:rFonts w:ascii="Aptos" w:hAnsi="Aptos"/>
        </w:rPr>
        <w:t>Są różne metody leczenia tych wad, ale najskuteczniejszą jest operacja chirurgiczna. W przypadku wady lejkowatej polega ona na tym, że lekarze wprowadzają pod żebra stalowy implant, obracają go o 180 stopni, tak by ustawił w odpowiedniej pozycji mostek i żebra, i mocują jego końcówki do żeber. Po dwóch latach implant się usuwa.</w:t>
      </w:r>
    </w:p>
    <w:p w14:paraId="6F25E34C" w14:textId="623AF5F5" w:rsidR="008E2CCC" w:rsidRPr="008E2CCC" w:rsidRDefault="008E2CCC" w:rsidP="008E2CCC">
      <w:pPr>
        <w:jc w:val="both"/>
        <w:rPr>
          <w:rFonts w:ascii="Aptos" w:hAnsi="Aptos"/>
        </w:rPr>
      </w:pPr>
      <w:r w:rsidRPr="008E2CCC">
        <w:rPr>
          <w:rFonts w:ascii="Aptos" w:hAnsi="Aptos"/>
        </w:rPr>
        <w:t xml:space="preserve">Do tej pory implanty były przyczepiane za pomocą drutu, co było mało komfortowe i bolesne dla pacjentów. Dlatego powstał nowy implant, stworzony przez firmę BHH </w:t>
      </w:r>
      <w:proofErr w:type="spellStart"/>
      <w:r w:rsidRPr="008E2CCC">
        <w:rPr>
          <w:rFonts w:ascii="Aptos" w:hAnsi="Aptos"/>
        </w:rPr>
        <w:t>Mikromed</w:t>
      </w:r>
      <w:proofErr w:type="spellEnd"/>
      <w:r w:rsidRPr="008E2CCC">
        <w:rPr>
          <w:rFonts w:ascii="Aptos" w:hAnsi="Aptos"/>
        </w:rPr>
        <w:t>, Akademię Górniczo-Hutniczą i Łukasiewicz – P</w:t>
      </w:r>
      <w:r w:rsidR="008F78CF">
        <w:rPr>
          <w:rFonts w:ascii="Aptos" w:hAnsi="Aptos"/>
        </w:rPr>
        <w:t xml:space="preserve">oznański </w:t>
      </w:r>
      <w:r w:rsidRPr="008E2CCC">
        <w:rPr>
          <w:rFonts w:ascii="Aptos" w:hAnsi="Aptos"/>
        </w:rPr>
        <w:t>I</w:t>
      </w:r>
      <w:r w:rsidR="008F78CF">
        <w:rPr>
          <w:rFonts w:ascii="Aptos" w:hAnsi="Aptos"/>
        </w:rPr>
        <w:t xml:space="preserve">nstytut </w:t>
      </w:r>
      <w:r w:rsidRPr="008E2CCC">
        <w:rPr>
          <w:rFonts w:ascii="Aptos" w:hAnsi="Aptos"/>
        </w:rPr>
        <w:t>T</w:t>
      </w:r>
      <w:r w:rsidR="008F78CF">
        <w:rPr>
          <w:rFonts w:ascii="Aptos" w:hAnsi="Aptos"/>
        </w:rPr>
        <w:t>echnologiczny</w:t>
      </w:r>
      <w:r w:rsidRPr="008E2CCC">
        <w:rPr>
          <w:rFonts w:ascii="Aptos" w:hAnsi="Aptos"/>
        </w:rPr>
        <w:t xml:space="preserve"> przy współpracy z chirurgami Kliniki Chirurgii Wad Rozwojowych Dzieci i Traumatologii Śląskiego Uniwersytetu Medycznego w Zabrzu. Będzie stosowany do korekcji obu wad.</w:t>
      </w:r>
    </w:p>
    <w:p w14:paraId="1B8DCE3A" w14:textId="77777777" w:rsidR="008E2CCC" w:rsidRPr="008E2CCC" w:rsidRDefault="008E2CCC" w:rsidP="008E2CCC">
      <w:pPr>
        <w:jc w:val="both"/>
        <w:rPr>
          <w:rFonts w:ascii="Aptos" w:hAnsi="Aptos"/>
        </w:rPr>
      </w:pPr>
      <w:r w:rsidRPr="008E2CCC">
        <w:rPr>
          <w:rFonts w:ascii="Aptos" w:hAnsi="Aptos"/>
        </w:rPr>
        <w:lastRenderedPageBreak/>
        <w:t>W nowym implancie wyeliminowano drut, zastępując go „łapkami” ze stali nierdzewnej, którymi chwyta się żebro i przymocowuje, dociskając odpowiednio śrubę. Żebra się nie nawierca. Nowy implant będzie się trzymał stabilnie, dzięki czemu nie uszkodzi żeber, tkanek czy narządów. Noszenie go będzie stabilniejsze, bardziej wygodne i przede wszystkim mniej bolesne.</w:t>
      </w:r>
    </w:p>
    <w:p w14:paraId="2A2D450A" w14:textId="77777777" w:rsidR="008E2CCC" w:rsidRPr="008E2CCC" w:rsidRDefault="008E2CCC" w:rsidP="008E2CCC">
      <w:pPr>
        <w:jc w:val="both"/>
        <w:rPr>
          <w:rFonts w:ascii="Aptos" w:hAnsi="Aptos"/>
        </w:rPr>
      </w:pPr>
    </w:p>
    <w:p w14:paraId="25BE4C6D" w14:textId="77777777" w:rsidR="008E2CCC" w:rsidRPr="008E2CCC" w:rsidRDefault="008E2CCC" w:rsidP="008E2CCC">
      <w:pPr>
        <w:jc w:val="both"/>
        <w:rPr>
          <w:rFonts w:ascii="Aptos" w:hAnsi="Aptos"/>
          <w:b/>
          <w:bCs/>
        </w:rPr>
      </w:pPr>
      <w:r w:rsidRPr="008E2CCC">
        <w:rPr>
          <w:rFonts w:ascii="Aptos" w:hAnsi="Aptos"/>
          <w:b/>
          <w:bCs/>
        </w:rPr>
        <w:t>Testy na sztucznych żebrach</w:t>
      </w:r>
    </w:p>
    <w:p w14:paraId="1086C97E" w14:textId="77777777" w:rsidR="008E2CCC" w:rsidRPr="008E2CCC" w:rsidRDefault="008E2CCC" w:rsidP="008E2CCC">
      <w:pPr>
        <w:jc w:val="both"/>
        <w:rPr>
          <w:rFonts w:ascii="Aptos" w:hAnsi="Aptos"/>
        </w:rPr>
      </w:pPr>
      <w:r w:rsidRPr="008E2CCC">
        <w:rPr>
          <w:rFonts w:ascii="Aptos" w:hAnsi="Aptos"/>
        </w:rPr>
        <w:t xml:space="preserve">Zanim  jednak implant zostanie komukolwiek wszczepiony, musi przejść drobiazgowe testy. Odbywają się one w Łukasiewicz – PIT, a poddawanych im jest dziesięć różnych rozmiarów implantu. Badacze skonstruowali specjalne stanowisko, w którym na implant przyczepiony do wydrukowanych na drukarce 3D żeber naciska się z siłą taką, z jaką pracują ludzkie żebra podczas oddychania. </w:t>
      </w:r>
    </w:p>
    <w:p w14:paraId="1DEC9CB9" w14:textId="48D8AADD" w:rsidR="008E2CCC" w:rsidRPr="008E2CCC" w:rsidRDefault="008E2CCC" w:rsidP="008E2CCC">
      <w:pPr>
        <w:jc w:val="both"/>
        <w:rPr>
          <w:rFonts w:ascii="Aptos" w:hAnsi="Aptos"/>
        </w:rPr>
      </w:pPr>
      <w:r w:rsidRPr="008E2CCC">
        <w:rPr>
          <w:rFonts w:ascii="Aptos" w:hAnsi="Aptos"/>
        </w:rPr>
        <w:t xml:space="preserve">- </w:t>
      </w:r>
      <w:r w:rsidR="00220772" w:rsidRPr="00220772">
        <w:rPr>
          <w:rFonts w:ascii="Aptos" w:hAnsi="Aptos"/>
        </w:rPr>
        <w:t>Sprawdzamy, jak się zachowuje ten materiał: czy nie pęka, czy jego powierzchnia się nie zmienia, czy się nie wysuwa z żeber, czy śruby implantów wciąż mocno trzymają</w:t>
      </w:r>
      <w:r w:rsidR="00220772">
        <w:rPr>
          <w:rFonts w:ascii="Aptos" w:hAnsi="Aptos"/>
        </w:rPr>
        <w:t xml:space="preserve"> </w:t>
      </w:r>
      <w:r w:rsidRPr="008E2CCC">
        <w:rPr>
          <w:rFonts w:ascii="Aptos" w:hAnsi="Aptos"/>
        </w:rPr>
        <w:t>– tłumaczy dr inż. Joanna Sulej-Chojnacka z Łukasiewicz – PIT. – W ciągu miesiąca poddajemy implant 16 milionom nacisków, co odpowiada liczbie wdechów i wydechów, jaką człowiek robi przez dwa lata. Po tych testach zmęczeniowych analizujemy jeszcze każdy implant pod mikroskopem, by wychwycić niewidoczne gołym okiem zmiany – dodaje.</w:t>
      </w:r>
    </w:p>
    <w:p w14:paraId="194536A8" w14:textId="77777777" w:rsidR="008E2CCC" w:rsidRPr="008E2CCC" w:rsidRDefault="008E2CCC" w:rsidP="008E2CCC">
      <w:pPr>
        <w:jc w:val="both"/>
        <w:rPr>
          <w:rFonts w:ascii="Aptos" w:hAnsi="Aptos"/>
        </w:rPr>
      </w:pPr>
      <w:r w:rsidRPr="008E2CCC">
        <w:rPr>
          <w:rFonts w:ascii="Aptos" w:hAnsi="Aptos"/>
        </w:rPr>
        <w:t>Badania mają potrwać do końca roku. Jest zatem szansa, że w  przyszłym roku nowe implanty pojawią się już w salach operacyjnych.</w:t>
      </w:r>
    </w:p>
    <w:p w14:paraId="0E2E5137" w14:textId="77777777" w:rsidR="008E2CCC" w:rsidRPr="008E2CCC" w:rsidRDefault="008E2CCC" w:rsidP="008E2CCC">
      <w:pPr>
        <w:jc w:val="both"/>
        <w:rPr>
          <w:rFonts w:ascii="Aptos" w:hAnsi="Aptos"/>
        </w:rPr>
      </w:pPr>
    </w:p>
    <w:sectPr w:rsidR="008E2CCC" w:rsidRPr="008E2CCC" w:rsidSect="004377E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35" w:right="1418" w:bottom="1418" w:left="1418" w:header="68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BED235" w14:textId="77777777" w:rsidR="00441263" w:rsidRDefault="00441263" w:rsidP="00227BFB">
      <w:pPr>
        <w:spacing w:after="0" w:line="240" w:lineRule="auto"/>
      </w:pPr>
      <w:r>
        <w:separator/>
      </w:r>
    </w:p>
  </w:endnote>
  <w:endnote w:type="continuationSeparator" w:id="0">
    <w:p w14:paraId="6AB387D3" w14:textId="77777777" w:rsidR="00441263" w:rsidRDefault="00441263" w:rsidP="00227B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2ABEED" w14:textId="77777777" w:rsidR="009C1F93" w:rsidRDefault="009C1F93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050EE9" w14:textId="00B3F91D" w:rsidR="00503EFC" w:rsidRPr="00503EFC" w:rsidRDefault="00503EFC" w:rsidP="00503EFC">
    <w:pPr>
      <w:spacing w:after="0"/>
      <w:rPr>
        <w:rFonts w:ascii="Verdana" w:hAnsi="Verdana"/>
        <w:b/>
        <w:bCs/>
        <w:color w:val="000000" w:themeColor="text1"/>
        <w:sz w:val="20"/>
        <w:szCs w:val="20"/>
      </w:rPr>
    </w:pPr>
    <w:r w:rsidRPr="00503EFC">
      <w:rPr>
        <w:rFonts w:ascii="Verdana" w:hAnsi="Verdana"/>
        <w:b/>
        <w:bCs/>
        <w:color w:val="000000" w:themeColor="text1"/>
        <w:sz w:val="20"/>
        <w:szCs w:val="20"/>
      </w:rPr>
      <w:t xml:space="preserve">Kontakt dla mediów: </w:t>
    </w:r>
    <w:r w:rsidR="00FF3535">
      <w:rPr>
        <w:rFonts w:ascii="Verdana" w:hAnsi="Verdana"/>
        <w:b/>
        <w:bCs/>
        <w:color w:val="000000" w:themeColor="text1"/>
        <w:sz w:val="20"/>
        <w:szCs w:val="20"/>
      </w:rPr>
      <w:t xml:space="preserve">Mateusz Domagała, tel. </w:t>
    </w:r>
    <w:r w:rsidR="00FF3535" w:rsidRPr="00FF3535">
      <w:rPr>
        <w:rFonts w:ascii="Verdana" w:eastAsia="Times New Roman" w:hAnsi="Verdana"/>
        <w:b/>
        <w:bCs/>
        <w:color w:val="000000"/>
        <w:sz w:val="20"/>
        <w:szCs w:val="20"/>
      </w:rPr>
      <w:t>663 171 366</w:t>
    </w:r>
  </w:p>
  <w:p w14:paraId="38A4B14F" w14:textId="77777777" w:rsidR="00503EFC" w:rsidRPr="002211D8" w:rsidRDefault="00503EFC">
    <w:pPr>
      <w:pStyle w:val="Stopk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414D0" w14:textId="77777777" w:rsidR="009C1F93" w:rsidRDefault="009C1F93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6E48D4" w14:textId="77777777" w:rsidR="00441263" w:rsidRDefault="00441263" w:rsidP="00227BFB">
      <w:pPr>
        <w:spacing w:after="0" w:line="240" w:lineRule="auto"/>
      </w:pPr>
      <w:r>
        <w:separator/>
      </w:r>
    </w:p>
  </w:footnote>
  <w:footnote w:type="continuationSeparator" w:id="0">
    <w:p w14:paraId="207EBDC7" w14:textId="77777777" w:rsidR="00441263" w:rsidRDefault="00441263" w:rsidP="00227B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4F88DA" w14:textId="787487DF" w:rsidR="00227BFB" w:rsidRDefault="00000000">
    <w:pPr>
      <w:pStyle w:val="Nagwek"/>
    </w:pPr>
    <w:r>
      <w:rPr>
        <w:noProof/>
      </w:rPr>
      <w:pict w14:anchorId="298D7F2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1" o:spid="_x0000_s1033" type="#_x0000_t75" style="position:absolute;margin-left:0;margin-top:0;width:595.4pt;height:842.15pt;z-index:-251657216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ED7DF0" w14:textId="3452FE6A" w:rsidR="00227BFB" w:rsidRDefault="00000000">
    <w:pPr>
      <w:pStyle w:val="Nagwek"/>
    </w:pPr>
    <w:r>
      <w:rPr>
        <w:noProof/>
      </w:rPr>
      <w:pict w14:anchorId="6EF6F1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2" o:spid="_x0000_s1034" type="#_x0000_t75" style="position:absolute;margin-left:-70.9pt;margin-top:-131.25pt;width:595.4pt;height:842.15pt;z-index:-251656192;mso-position-horizontal-relative:margin;mso-position-vertical-relative:margin" o:allowincell="f">
          <v:imagedata r:id="rId1" o:title="Projekt bez tytułu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2E351" w14:textId="718F0B8C" w:rsidR="00227BFB" w:rsidRDefault="00000000">
    <w:pPr>
      <w:pStyle w:val="Nagwek"/>
    </w:pPr>
    <w:r>
      <w:rPr>
        <w:noProof/>
      </w:rPr>
      <w:pict w14:anchorId="17BAE87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9596750" o:spid="_x0000_s1032" type="#_x0000_t75" style="position:absolute;margin-left:0;margin-top:0;width:595.4pt;height:842.15pt;z-index:-251658240;mso-position-horizontal:center;mso-position-horizontal-relative:margin;mso-position-vertical:center;mso-position-vertical-relative:margin" o:allowincell="f">
          <v:imagedata r:id="rId1" o:title="Projekt bez tytułu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7BFB"/>
    <w:rsid w:val="0000178D"/>
    <w:rsid w:val="000816C9"/>
    <w:rsid w:val="000819E9"/>
    <w:rsid w:val="000A10B1"/>
    <w:rsid w:val="000A2D9C"/>
    <w:rsid w:val="000F3CB0"/>
    <w:rsid w:val="00101D02"/>
    <w:rsid w:val="00103B99"/>
    <w:rsid w:val="001C3FD2"/>
    <w:rsid w:val="00220772"/>
    <w:rsid w:val="002211D8"/>
    <w:rsid w:val="00227BFB"/>
    <w:rsid w:val="0026346E"/>
    <w:rsid w:val="002C0405"/>
    <w:rsid w:val="002E6FD3"/>
    <w:rsid w:val="003132D3"/>
    <w:rsid w:val="00317B0B"/>
    <w:rsid w:val="00332322"/>
    <w:rsid w:val="003A3509"/>
    <w:rsid w:val="003F266A"/>
    <w:rsid w:val="004377E1"/>
    <w:rsid w:val="00441263"/>
    <w:rsid w:val="0044560C"/>
    <w:rsid w:val="004458E3"/>
    <w:rsid w:val="0049757C"/>
    <w:rsid w:val="00503EFC"/>
    <w:rsid w:val="00564480"/>
    <w:rsid w:val="005B6C5C"/>
    <w:rsid w:val="005E7840"/>
    <w:rsid w:val="006055E0"/>
    <w:rsid w:val="00725D17"/>
    <w:rsid w:val="007464C1"/>
    <w:rsid w:val="00896D0C"/>
    <w:rsid w:val="008E2CCC"/>
    <w:rsid w:val="008F78CF"/>
    <w:rsid w:val="0092307A"/>
    <w:rsid w:val="00982400"/>
    <w:rsid w:val="00985F08"/>
    <w:rsid w:val="009B29D6"/>
    <w:rsid w:val="009C1F93"/>
    <w:rsid w:val="009F06FA"/>
    <w:rsid w:val="00A63DF8"/>
    <w:rsid w:val="00A73DD0"/>
    <w:rsid w:val="00AF73D7"/>
    <w:rsid w:val="00C1277D"/>
    <w:rsid w:val="00CB71D5"/>
    <w:rsid w:val="00D120EC"/>
    <w:rsid w:val="00D57692"/>
    <w:rsid w:val="00D57A99"/>
    <w:rsid w:val="00D6077E"/>
    <w:rsid w:val="00D85085"/>
    <w:rsid w:val="00E1679E"/>
    <w:rsid w:val="00E27793"/>
    <w:rsid w:val="00E525BB"/>
    <w:rsid w:val="00E85CCC"/>
    <w:rsid w:val="00EB2DC4"/>
    <w:rsid w:val="00ED4ED5"/>
    <w:rsid w:val="00FF3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5D7BA0"/>
  <w15:chartTrackingRefBased/>
  <w15:docId w15:val="{9FE3871A-742E-428D-B0FE-519553FE41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0405"/>
    <w:pPr>
      <w:spacing w:line="256" w:lineRule="auto"/>
    </w:p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7BFB"/>
  </w:style>
  <w:style w:type="paragraph" w:styleId="Stopka">
    <w:name w:val="footer"/>
    <w:basedOn w:val="Normalny"/>
    <w:link w:val="StopkaZnak"/>
    <w:uiPriority w:val="99"/>
    <w:unhideWhenUsed/>
    <w:rsid w:val="00227B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7BFB"/>
  </w:style>
  <w:style w:type="character" w:styleId="Hipercze">
    <w:name w:val="Hyperlink"/>
    <w:basedOn w:val="Domylnaczcionkaakapitu"/>
    <w:uiPriority w:val="99"/>
    <w:unhideWhenUsed/>
    <w:rsid w:val="00564480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64480"/>
    <w:rPr>
      <w:color w:val="605E5C"/>
      <w:shd w:val="clear" w:color="auto" w:fill="E1DFDD"/>
    </w:rPr>
  </w:style>
  <w:style w:type="character" w:customStyle="1" w:styleId="normaltextrun">
    <w:name w:val="normaltextrun"/>
    <w:basedOn w:val="Domylnaczcionkaakapitu"/>
    <w:rsid w:val="002211D8"/>
  </w:style>
  <w:style w:type="character" w:customStyle="1" w:styleId="spellingerror">
    <w:name w:val="spellingerror"/>
    <w:basedOn w:val="Domylnaczcionkaakapitu"/>
    <w:rsid w:val="002211D8"/>
  </w:style>
  <w:style w:type="paragraph" w:styleId="NormalnyWeb">
    <w:name w:val="Normal (Web)"/>
    <w:basedOn w:val="Normalny"/>
    <w:uiPriority w:val="99"/>
    <w:semiHidden/>
    <w:unhideWhenUsed/>
    <w:rsid w:val="002C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49757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4857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20D378-A528-48A2-BBC0-11068430A0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508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Mateusz Domagała | Łukasiewicz - PIT</dc:creator>
  <cp:keywords/>
  <dc:description/>
  <cp:lastModifiedBy>Małgorzata Lamperska | Łukasiewicz – PIT</cp:lastModifiedBy>
  <cp:revision>4</cp:revision>
  <dcterms:created xsi:type="dcterms:W3CDTF">2025-03-17T14:26:00Z</dcterms:created>
  <dcterms:modified xsi:type="dcterms:W3CDTF">2025-03-18T09:22:00Z</dcterms:modified>
</cp:coreProperties>
</file>