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31AD" w14:textId="27EE59FE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Samochód osobowy</w:t>
      </w:r>
      <w:r w:rsidR="00022238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662312">
        <w:t xml:space="preserve">SUZUKI </w:t>
      </w:r>
      <w:proofErr w:type="spellStart"/>
      <w:r w:rsidR="00662312">
        <w:t>Vitara</w:t>
      </w:r>
      <w:proofErr w:type="spellEnd"/>
      <w:r w:rsidR="00662312">
        <w:t xml:space="preserve"> 1.4 </w:t>
      </w:r>
      <w:proofErr w:type="spellStart"/>
      <w:r w:rsidR="00662312">
        <w:t>Mild</w:t>
      </w:r>
      <w:proofErr w:type="spellEnd"/>
      <w:r w:rsidR="00662312">
        <w:t xml:space="preserve"> </w:t>
      </w:r>
      <w:proofErr w:type="spellStart"/>
      <w:r w:rsidR="00662312">
        <w:t>Hybrid</w:t>
      </w:r>
      <w:proofErr w:type="spellEnd"/>
      <w:r w:rsidR="00662312">
        <w:t xml:space="preserve"> MR`19 E6</w:t>
      </w:r>
    </w:p>
    <w:p w14:paraId="2EA110BA" w14:textId="45EEFC61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r w:rsidR="001C2028">
        <w:t>Comfort</w:t>
      </w:r>
    </w:p>
    <w:p w14:paraId="740B7B3F" w14:textId="7F2CBDEB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A22FBE">
        <w:t>20</w:t>
      </w:r>
      <w:r w:rsidR="001C2028">
        <w:t>20</w:t>
      </w:r>
    </w:p>
    <w:p w14:paraId="77840B42" w14:textId="22BC828E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A22FBE">
        <w:t>20</w:t>
      </w:r>
      <w:r w:rsidR="001C2028">
        <w:t>20/12/02</w:t>
      </w:r>
    </w:p>
    <w:p w14:paraId="1FB0C80F" w14:textId="643EA101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C56E61">
        <w:t>13</w:t>
      </w:r>
      <w:r w:rsidR="002C340E">
        <w:t>4153</w:t>
      </w:r>
      <w:r w:rsidR="006C497C">
        <w:t xml:space="preserve"> km</w:t>
      </w:r>
    </w:p>
    <w:p w14:paraId="5BF79C46" w14:textId="5270F978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C56E61">
        <w:t xml:space="preserve">Czerwony 2-warstwowy typu </w:t>
      </w:r>
      <w:proofErr w:type="spellStart"/>
      <w:r w:rsidR="00C56E61">
        <w:t>uni</w:t>
      </w:r>
      <w:proofErr w:type="spellEnd"/>
    </w:p>
    <w:p w14:paraId="45330571" w14:textId="5E7EC05F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 w:rsidR="00D20AD4" w:rsidRPr="00D20AD4">
        <w:t xml:space="preserve"> </w:t>
      </w:r>
      <w:r w:rsidR="00D20AD4">
        <w:t>1770</w:t>
      </w:r>
      <w:r w:rsidR="006C497C">
        <w:t>kg</w:t>
      </w:r>
    </w:p>
    <w:p w14:paraId="4FF12A5F" w14:textId="10C2AA83" w:rsidR="00485346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D20AD4">
        <w:t>kombi (uniwersalne) 5 drzwiowe</w:t>
      </w:r>
    </w:p>
    <w:p w14:paraId="1BC10DE2" w14:textId="450D501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</w:t>
      </w:r>
      <w:r w:rsidR="00A453E2">
        <w:t xml:space="preserve">z </w:t>
      </w:r>
      <w:proofErr w:type="spellStart"/>
      <w:r w:rsidR="00A453E2">
        <w:t>zapł</w:t>
      </w:r>
      <w:proofErr w:type="spellEnd"/>
      <w:r w:rsidR="00A453E2">
        <w:t xml:space="preserve">. </w:t>
      </w:r>
      <w:r w:rsidR="002C2A93">
        <w:t>I</w:t>
      </w:r>
      <w:r w:rsidR="00A453E2">
        <w:t>skrowym</w:t>
      </w:r>
      <w:r w:rsidR="002C2A93">
        <w:t xml:space="preserve"> </w:t>
      </w:r>
      <w:proofErr w:type="spellStart"/>
      <w:r w:rsidR="00A453E2">
        <w:t>Mild</w:t>
      </w:r>
      <w:proofErr w:type="spellEnd"/>
      <w:r w:rsidR="00A453E2">
        <w:t xml:space="preserve"> </w:t>
      </w:r>
      <w:proofErr w:type="spellStart"/>
      <w:r w:rsidR="00A453E2">
        <w:t>Hyb</w:t>
      </w:r>
      <w:proofErr w:type="spellEnd"/>
      <w:r w:rsidR="00A453E2">
        <w:t>. (benzyna)</w:t>
      </w:r>
    </w:p>
    <w:p w14:paraId="583E49D4" w14:textId="22FAD848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</w:t>
      </w:r>
      <w:r w:rsidR="00A453E2">
        <w:t>1373 ccm / 95kW (129KM)</w:t>
      </w:r>
    </w:p>
    <w:p w14:paraId="68A322BB" w14:textId="22B4A1A1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  <w:r w:rsidR="00A453E2">
        <w:t>/ 16</w:t>
      </w:r>
    </w:p>
    <w:p w14:paraId="55783C2B" w14:textId="41422B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597F6A">
        <w:t>manualna</w:t>
      </w:r>
    </w:p>
    <w:p w14:paraId="7BE123A8" w14:textId="7AE2AF86" w:rsidR="00296232" w:rsidRDefault="00597F6A" w:rsidP="0048534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</w:t>
      </w:r>
      <w:r w:rsidR="005C173B">
        <w:t>osobowy</w:t>
      </w:r>
    </w:p>
    <w:p w14:paraId="3DF8E6CB" w14:textId="29DC56C7" w:rsidR="00A256C4" w:rsidRDefault="00A256C4" w:rsidP="00485346">
      <w:pPr>
        <w:pStyle w:val="Akapitzlist"/>
        <w:spacing w:line="360" w:lineRule="auto"/>
      </w:pPr>
      <w:r>
        <w:rPr>
          <w:b/>
          <w:bCs/>
        </w:rPr>
        <w:t>Wyposażenie:</w:t>
      </w:r>
    </w:p>
    <w:p w14:paraId="0E4F2C79" w14:textId="77777777" w:rsidR="0099019F" w:rsidRDefault="002B018B" w:rsidP="00485346">
      <w:pPr>
        <w:pStyle w:val="Akapitzlist"/>
        <w:spacing w:line="360" w:lineRule="auto"/>
      </w:pPr>
      <w:r>
        <w:t>Antena dachowa</w:t>
      </w:r>
    </w:p>
    <w:p w14:paraId="66BEEB65" w14:textId="2AC64A83" w:rsidR="0099019F" w:rsidRDefault="0099019F" w:rsidP="00485346">
      <w:pPr>
        <w:pStyle w:val="Akapitzlist"/>
        <w:spacing w:line="360" w:lineRule="auto"/>
      </w:pPr>
      <w:r>
        <w:t>-</w:t>
      </w:r>
      <w:r w:rsidR="002B018B">
        <w:t>System</w:t>
      </w:r>
      <w:r w:rsidR="002C2A93">
        <w:t xml:space="preserve"> </w:t>
      </w:r>
      <w:r w:rsidR="002B018B">
        <w:t xml:space="preserve">Engine </w:t>
      </w:r>
    </w:p>
    <w:p w14:paraId="7DE265B9" w14:textId="77777777" w:rsidR="0099019F" w:rsidRDefault="0099019F" w:rsidP="00485346">
      <w:pPr>
        <w:pStyle w:val="Akapitzlist"/>
        <w:spacing w:line="360" w:lineRule="auto"/>
      </w:pPr>
      <w:r>
        <w:t>-</w:t>
      </w:r>
      <w:r w:rsidR="002B018B">
        <w:t xml:space="preserve">Auto Stop Start </w:t>
      </w:r>
    </w:p>
    <w:p w14:paraId="21EC44D7" w14:textId="77777777" w:rsidR="0099019F" w:rsidRDefault="0099019F" w:rsidP="00485346">
      <w:pPr>
        <w:pStyle w:val="Akapitzlist"/>
        <w:spacing w:line="360" w:lineRule="auto"/>
      </w:pPr>
      <w:r>
        <w:t>-</w:t>
      </w:r>
      <w:r w:rsidR="002B018B">
        <w:t xml:space="preserve">Drzwi tyłu nadwozia otwierane elektromagnetycznie </w:t>
      </w:r>
    </w:p>
    <w:p w14:paraId="5D12F35F" w14:textId="77777777" w:rsidR="004817E2" w:rsidRDefault="0099019F" w:rsidP="00485346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kontroli ciśnienia w oponach TPMS </w:t>
      </w:r>
    </w:p>
    <w:p w14:paraId="61B10F86" w14:textId="77777777" w:rsidR="004817E2" w:rsidRDefault="004817E2" w:rsidP="00485346">
      <w:pPr>
        <w:pStyle w:val="Akapitzlist"/>
        <w:spacing w:line="360" w:lineRule="auto"/>
      </w:pPr>
      <w:r>
        <w:t>-</w:t>
      </w:r>
      <w:r w:rsidR="002B018B">
        <w:t xml:space="preserve">Filtr p/pyłkowy </w:t>
      </w:r>
    </w:p>
    <w:p w14:paraId="3128B66A" w14:textId="78083BEF" w:rsidR="004817E2" w:rsidRDefault="004817E2" w:rsidP="00485346">
      <w:pPr>
        <w:pStyle w:val="Akapitzlist"/>
        <w:spacing w:line="360" w:lineRule="auto"/>
      </w:pPr>
      <w:r>
        <w:t>-</w:t>
      </w:r>
      <w:r w:rsidR="002B018B">
        <w:t>System</w:t>
      </w:r>
      <w:r w:rsidR="002C2A93">
        <w:t xml:space="preserve"> </w:t>
      </w:r>
      <w:r w:rsidR="002B018B">
        <w:t>ostrzegania przed niezamierzoną zmianą pasa ruchu LDW</w:t>
      </w:r>
    </w:p>
    <w:p w14:paraId="6418C372" w14:textId="77777777" w:rsidR="004817E2" w:rsidRDefault="004817E2" w:rsidP="00485346">
      <w:pPr>
        <w:pStyle w:val="Akapitzlist"/>
        <w:spacing w:line="360" w:lineRule="auto"/>
      </w:pPr>
      <w:r>
        <w:t>-</w:t>
      </w:r>
      <w:r w:rsidR="002B018B">
        <w:t xml:space="preserve">Głośniki 4 szt. </w:t>
      </w:r>
    </w:p>
    <w:p w14:paraId="4DEB4D9F" w14:textId="0E44D377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proofErr w:type="spellStart"/>
      <w:r w:rsidR="002B018B">
        <w:t>ostr</w:t>
      </w:r>
      <w:r w:rsidR="00FF5FBB">
        <w:t>e</w:t>
      </w:r>
      <w:r w:rsidR="002B018B">
        <w:t>egania</w:t>
      </w:r>
      <w:proofErr w:type="spellEnd"/>
      <w:r w:rsidR="002B018B">
        <w:t xml:space="preserve"> o niekontrolowanym zygzakowaniu pojazdu </w:t>
      </w:r>
      <w:proofErr w:type="spellStart"/>
      <w:r w:rsidR="002B018B">
        <w:t>Vehicle</w:t>
      </w:r>
      <w:proofErr w:type="spellEnd"/>
      <w:r w:rsidR="002B018B">
        <w:t xml:space="preserve"> </w:t>
      </w:r>
      <w:proofErr w:type="spellStart"/>
      <w:r w:rsidR="002B018B">
        <w:t>Sway</w:t>
      </w:r>
      <w:proofErr w:type="spellEnd"/>
      <w:r w:rsidR="002B018B">
        <w:t xml:space="preserve"> </w:t>
      </w:r>
      <w:proofErr w:type="spellStart"/>
      <w:r w:rsidR="002B018B">
        <w:t>Warning</w:t>
      </w:r>
      <w:proofErr w:type="spellEnd"/>
      <w:r w:rsidR="002B018B">
        <w:t xml:space="preserve"> </w:t>
      </w:r>
    </w:p>
    <w:p w14:paraId="34F09432" w14:textId="77777777" w:rsidR="004817E2" w:rsidRDefault="004817E2" w:rsidP="004817E2">
      <w:pPr>
        <w:pStyle w:val="Akapitzlist"/>
        <w:spacing w:line="360" w:lineRule="auto"/>
      </w:pPr>
      <w:r>
        <w:t>-</w:t>
      </w:r>
      <w:proofErr w:type="spellStart"/>
      <w:r w:rsidR="002B018B">
        <w:t>Immobilizer</w:t>
      </w:r>
      <w:proofErr w:type="spellEnd"/>
      <w:r w:rsidR="002B018B">
        <w:t xml:space="preserve"> </w:t>
      </w:r>
    </w:p>
    <w:p w14:paraId="063358E1" w14:textId="720219B3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>reagowania przed</w:t>
      </w:r>
      <w:r w:rsidR="00FF5FBB">
        <w:t xml:space="preserve"> </w:t>
      </w:r>
      <w:r w:rsidR="002B018B">
        <w:t xml:space="preserve">kolizyjnego z kamerą </w:t>
      </w:r>
      <w:proofErr w:type="spellStart"/>
      <w:r w:rsidR="002B018B">
        <w:t>monoskopową</w:t>
      </w:r>
      <w:proofErr w:type="spellEnd"/>
      <w:r w:rsidR="002B018B">
        <w:t xml:space="preserve"> i czujnikiem</w:t>
      </w:r>
      <w:r w:rsidR="00FF5FBB">
        <w:t xml:space="preserve"> </w:t>
      </w:r>
      <w:r w:rsidR="002B018B">
        <w:t>laserowym</w:t>
      </w:r>
      <w:r w:rsidR="00FF5FBB">
        <w:t xml:space="preserve"> </w:t>
      </w:r>
      <w:r w:rsidR="002B018B">
        <w:t xml:space="preserve">Dual Sensor </w:t>
      </w:r>
      <w:proofErr w:type="spellStart"/>
      <w:r w:rsidR="002B018B">
        <w:t>Brake</w:t>
      </w:r>
      <w:proofErr w:type="spellEnd"/>
      <w:r w:rsidR="002B018B">
        <w:t xml:space="preserve"> </w:t>
      </w:r>
      <w:proofErr w:type="spellStart"/>
      <w:r w:rsidR="002B018B">
        <w:t>Support</w:t>
      </w:r>
      <w:proofErr w:type="spellEnd"/>
      <w:r w:rsidR="002B018B">
        <w:t xml:space="preserve"> </w:t>
      </w:r>
    </w:p>
    <w:p w14:paraId="07C126DE" w14:textId="77777777" w:rsidR="004817E2" w:rsidRDefault="004817E2" w:rsidP="004817E2">
      <w:pPr>
        <w:pStyle w:val="Akapitzlist"/>
        <w:spacing w:line="360" w:lineRule="auto"/>
      </w:pPr>
      <w:r>
        <w:t>-</w:t>
      </w:r>
      <w:r w:rsidR="002B018B">
        <w:t xml:space="preserve">Klamki zewnętrzne w kolorze czarnym </w:t>
      </w:r>
    </w:p>
    <w:p w14:paraId="30274016" w14:textId="57AFEB1F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 w:rsidR="00E859CC">
        <w:t xml:space="preserve"> </w:t>
      </w:r>
      <w:r w:rsidR="002B018B">
        <w:t xml:space="preserve">rozpoznawania znaków drogowych TSR </w:t>
      </w:r>
    </w:p>
    <w:p w14:paraId="5B4C4BE4" w14:textId="77777777" w:rsidR="004817E2" w:rsidRDefault="004817E2" w:rsidP="004817E2">
      <w:pPr>
        <w:pStyle w:val="Akapitzlist"/>
        <w:spacing w:line="360" w:lineRule="auto"/>
      </w:pPr>
      <w:r>
        <w:t>-</w:t>
      </w:r>
      <w:r w:rsidR="002B018B">
        <w:t xml:space="preserve">Klimatyzacja automatyczna </w:t>
      </w:r>
    </w:p>
    <w:p w14:paraId="7B1D6845" w14:textId="41B36BAA" w:rsidR="004817E2" w:rsidRDefault="004817E2" w:rsidP="004817E2">
      <w:pPr>
        <w:pStyle w:val="Akapitzlist"/>
        <w:spacing w:line="360" w:lineRule="auto"/>
      </w:pPr>
      <w:r>
        <w:t>-</w:t>
      </w:r>
      <w:r w:rsidR="002B018B">
        <w:t>System</w:t>
      </w:r>
      <w:r w:rsidR="00FF5FBB">
        <w:t xml:space="preserve"> </w:t>
      </w:r>
      <w:r w:rsidR="002B018B">
        <w:t xml:space="preserve">wspomagania nagłego hamowania BAS </w:t>
      </w:r>
    </w:p>
    <w:p w14:paraId="3483FD28" w14:textId="77777777" w:rsidR="00E859CC" w:rsidRDefault="004817E2" w:rsidP="00E859CC">
      <w:pPr>
        <w:pStyle w:val="Akapitzlist"/>
        <w:spacing w:line="360" w:lineRule="auto"/>
      </w:pPr>
      <w:r>
        <w:t>-</w:t>
      </w:r>
      <w:r w:rsidR="002B018B">
        <w:t xml:space="preserve">Kolumna kierownicy regulowana w 2 płaszczyznach </w:t>
      </w:r>
    </w:p>
    <w:p w14:paraId="19D71FAD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wspomagania ruszania na wzniesieniu Hill </w:t>
      </w:r>
      <w:proofErr w:type="spellStart"/>
      <w:r w:rsidR="002B018B">
        <w:t>Hold</w:t>
      </w:r>
      <w:proofErr w:type="spellEnd"/>
      <w:r w:rsidR="002B018B">
        <w:t xml:space="preserve"> Control </w:t>
      </w:r>
    </w:p>
    <w:p w14:paraId="1E8B8BE9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Kołpaki kół </w:t>
      </w:r>
    </w:p>
    <w:p w14:paraId="12CB7356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System</w:t>
      </w:r>
      <w:r>
        <w:t xml:space="preserve"> </w:t>
      </w:r>
      <w:r w:rsidR="002B018B">
        <w:t xml:space="preserve">zapobiegania niekontrolowanej zmianie pasa ruchu LDP </w:t>
      </w:r>
    </w:p>
    <w:p w14:paraId="1383C02B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Kurtyny powietrzne boczne </w:t>
      </w:r>
    </w:p>
    <w:p w14:paraId="6D30CC15" w14:textId="77777777" w:rsidR="00E859CC" w:rsidRDefault="00E859CC" w:rsidP="00E859CC">
      <w:pPr>
        <w:pStyle w:val="Akapitzlist"/>
        <w:spacing w:line="360" w:lineRule="auto"/>
      </w:pPr>
      <w:r>
        <w:lastRenderedPageBreak/>
        <w:t>-</w:t>
      </w:r>
      <w:r w:rsidR="002B018B">
        <w:t xml:space="preserve">Szyby </w:t>
      </w:r>
      <w:proofErr w:type="spellStart"/>
      <w:r w:rsidR="002B018B">
        <w:t>atermiczne</w:t>
      </w:r>
      <w:proofErr w:type="spellEnd"/>
      <w:r w:rsidR="002B018B">
        <w:t xml:space="preserve"> </w:t>
      </w:r>
    </w:p>
    <w:p w14:paraId="46B16529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Lusterka zewnętrzne regulowane elektrycznie </w:t>
      </w:r>
    </w:p>
    <w:p w14:paraId="012CA1A7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Szyby przednie regulowane elektrycznie </w:t>
      </w:r>
    </w:p>
    <w:p w14:paraId="7CC94B4F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Lusterka zewnętrzne w kolorze czarnym </w:t>
      </w:r>
    </w:p>
    <w:p w14:paraId="27F04B3A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do jazdy dziennej LED </w:t>
      </w:r>
    </w:p>
    <w:p w14:paraId="6161BB6B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Lusterko wewnętrzne dwupozycyjne dzień/noc </w:t>
      </w:r>
    </w:p>
    <w:p w14:paraId="01061476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>Światła p/mgielne przednie</w:t>
      </w:r>
    </w:p>
    <w:p w14:paraId="1E9B9235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 Mocowanie fotelika dziecięcego ISOFIX </w:t>
      </w:r>
    </w:p>
    <w:p w14:paraId="791E7A87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tylne LED </w:t>
      </w:r>
    </w:p>
    <w:p w14:paraId="17B692FF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Odtwarzacz CD + MP3 </w:t>
      </w:r>
    </w:p>
    <w:p w14:paraId="5AFEE9EA" w14:textId="77777777" w:rsidR="00E859CC" w:rsidRDefault="00E859CC" w:rsidP="00E859CC">
      <w:pPr>
        <w:pStyle w:val="Akapitzlist"/>
        <w:spacing w:line="360" w:lineRule="auto"/>
      </w:pPr>
      <w:r>
        <w:t>-</w:t>
      </w:r>
      <w:r w:rsidR="002B018B">
        <w:t xml:space="preserve">Światła włączane automatycznie, wycieraczki manualne </w:t>
      </w:r>
    </w:p>
    <w:p w14:paraId="38D6A2DD" w14:textId="77777777" w:rsidR="00573A3B" w:rsidRDefault="00573A3B" w:rsidP="00E859CC">
      <w:pPr>
        <w:pStyle w:val="Akapitzlist"/>
        <w:spacing w:line="360" w:lineRule="auto"/>
      </w:pPr>
      <w:r>
        <w:t xml:space="preserve">-Osłony nadkoli </w:t>
      </w:r>
    </w:p>
    <w:p w14:paraId="465A6C90" w14:textId="77777777" w:rsidR="00573A3B" w:rsidRDefault="00573A3B" w:rsidP="00E859CC">
      <w:pPr>
        <w:pStyle w:val="Akapitzlist"/>
        <w:spacing w:line="360" w:lineRule="auto"/>
      </w:pPr>
      <w:r>
        <w:t xml:space="preserve">-Światła z automatyczną regulacją kąta pochylenia </w:t>
      </w:r>
    </w:p>
    <w:p w14:paraId="05FB5363" w14:textId="77777777" w:rsidR="00573A3B" w:rsidRDefault="00573A3B" w:rsidP="00E859CC">
      <w:pPr>
        <w:pStyle w:val="Akapitzlist"/>
        <w:spacing w:line="360" w:lineRule="auto"/>
      </w:pPr>
      <w:r>
        <w:t xml:space="preserve">- Osłony progów 44 Tarcze </w:t>
      </w:r>
      <w:proofErr w:type="spellStart"/>
      <w:r>
        <w:t>kółstalowe</w:t>
      </w:r>
      <w:proofErr w:type="spellEnd"/>
      <w:r>
        <w:t xml:space="preserve"> 16" </w:t>
      </w:r>
    </w:p>
    <w:p w14:paraId="0ADCD1D1" w14:textId="77777777" w:rsidR="00573A3B" w:rsidRDefault="00573A3B" w:rsidP="00E859CC">
      <w:pPr>
        <w:pStyle w:val="Akapitzlist"/>
        <w:spacing w:line="360" w:lineRule="auto"/>
      </w:pPr>
      <w:r>
        <w:t xml:space="preserve">-Osłony zderzaków </w:t>
      </w:r>
    </w:p>
    <w:p w14:paraId="7210BF73" w14:textId="1B362B1B" w:rsidR="00573A3B" w:rsidRDefault="00573A3B" w:rsidP="00E859CC">
      <w:pPr>
        <w:pStyle w:val="Akapitzlist"/>
        <w:spacing w:line="360" w:lineRule="auto"/>
      </w:pPr>
      <w:r>
        <w:t>-Tempomat adaptacyjny z ogranicznikiem</w:t>
      </w:r>
      <w:r w:rsidR="00FF5FBB">
        <w:t xml:space="preserve"> </w:t>
      </w:r>
      <w:r>
        <w:t xml:space="preserve">prędkości </w:t>
      </w:r>
    </w:p>
    <w:p w14:paraId="29627FEC" w14:textId="77777777" w:rsidR="00573A3B" w:rsidRDefault="00573A3B" w:rsidP="00E859CC">
      <w:pPr>
        <w:pStyle w:val="Akapitzlist"/>
        <w:spacing w:line="360" w:lineRule="auto"/>
      </w:pPr>
      <w:r>
        <w:t xml:space="preserve">-Pedały bezpieczne </w:t>
      </w:r>
    </w:p>
    <w:p w14:paraId="1C742C6E" w14:textId="77777777" w:rsidR="00573A3B" w:rsidRDefault="00573A3B" w:rsidP="00E859CC">
      <w:pPr>
        <w:pStyle w:val="Akapitzlist"/>
        <w:spacing w:line="360" w:lineRule="auto"/>
      </w:pPr>
      <w:r>
        <w:t xml:space="preserve">-Tuner radiowy cyfrowy DAB </w:t>
      </w:r>
    </w:p>
    <w:p w14:paraId="75D23742" w14:textId="77777777" w:rsidR="00573A3B" w:rsidRDefault="00573A3B" w:rsidP="00E859CC">
      <w:pPr>
        <w:pStyle w:val="Akapitzlist"/>
        <w:spacing w:line="360" w:lineRule="auto"/>
      </w:pPr>
      <w:r>
        <w:t xml:space="preserve">-Poduszka powietrzna kierowcy </w:t>
      </w:r>
    </w:p>
    <w:p w14:paraId="3E620428" w14:textId="77777777" w:rsidR="00573A3B" w:rsidRDefault="00573A3B" w:rsidP="00E859CC">
      <w:pPr>
        <w:pStyle w:val="Akapitzlist"/>
        <w:spacing w:line="360" w:lineRule="auto"/>
      </w:pPr>
      <w:r>
        <w:t xml:space="preserve">-Wskaźnik zmiany biegów GSI </w:t>
      </w:r>
    </w:p>
    <w:p w14:paraId="5E4D4A13" w14:textId="77777777" w:rsidR="00573A3B" w:rsidRDefault="00573A3B" w:rsidP="00E859CC">
      <w:pPr>
        <w:pStyle w:val="Akapitzlist"/>
        <w:spacing w:line="360" w:lineRule="auto"/>
      </w:pPr>
      <w:r>
        <w:t xml:space="preserve">-Poduszka powietrzna kolanowa kierowcy </w:t>
      </w:r>
    </w:p>
    <w:p w14:paraId="2B342A47" w14:textId="77777777" w:rsidR="00573A3B" w:rsidRDefault="00573A3B" w:rsidP="00E859CC">
      <w:pPr>
        <w:pStyle w:val="Akapitzlist"/>
        <w:spacing w:line="360" w:lineRule="auto"/>
      </w:pPr>
      <w:r>
        <w:t xml:space="preserve">-Wspomaganie układu kierowniczego elektryczne progresywne </w:t>
      </w:r>
    </w:p>
    <w:p w14:paraId="71BD3FE5" w14:textId="77777777" w:rsidR="00573A3B" w:rsidRDefault="00573A3B" w:rsidP="00E859CC">
      <w:pPr>
        <w:pStyle w:val="Akapitzlist"/>
        <w:spacing w:line="360" w:lineRule="auto"/>
      </w:pPr>
      <w:r>
        <w:t xml:space="preserve">-Poduszka powietrzna pasażera z możliwością odłączenia </w:t>
      </w:r>
    </w:p>
    <w:p w14:paraId="4279F4FF" w14:textId="08207631" w:rsidR="00573A3B" w:rsidRDefault="00573A3B" w:rsidP="00E859CC">
      <w:pPr>
        <w:pStyle w:val="Akapitzlist"/>
        <w:spacing w:line="360" w:lineRule="auto"/>
      </w:pPr>
      <w:r>
        <w:t>-Wycieraczki z czujnikiem</w:t>
      </w:r>
      <w:r w:rsidR="00FF5FBB">
        <w:t xml:space="preserve"> </w:t>
      </w:r>
      <w:r>
        <w:t xml:space="preserve">deszczu </w:t>
      </w:r>
    </w:p>
    <w:p w14:paraId="62B9DB83" w14:textId="77777777" w:rsidR="00573A3B" w:rsidRDefault="00573A3B" w:rsidP="00E859CC">
      <w:pPr>
        <w:pStyle w:val="Akapitzlist"/>
        <w:spacing w:line="360" w:lineRule="auto"/>
      </w:pPr>
      <w:r>
        <w:t xml:space="preserve">-Poduszki powietrzne boczne przednie </w:t>
      </w:r>
    </w:p>
    <w:p w14:paraId="6B4C0799" w14:textId="77777777" w:rsidR="00573A3B" w:rsidRDefault="00573A3B" w:rsidP="00E859CC">
      <w:pPr>
        <w:pStyle w:val="Akapitzlist"/>
        <w:spacing w:line="360" w:lineRule="auto"/>
      </w:pPr>
      <w:r>
        <w:t xml:space="preserve">-Wyświetlacz wielofunkcyjny 4,2" kolorowy </w:t>
      </w:r>
    </w:p>
    <w:p w14:paraId="219FC633" w14:textId="77777777" w:rsidR="00573A3B" w:rsidRDefault="00573A3B" w:rsidP="00E859CC">
      <w:pPr>
        <w:pStyle w:val="Akapitzlist"/>
        <w:spacing w:line="360" w:lineRule="auto"/>
      </w:pPr>
      <w:r>
        <w:t>-Reflektory przednie LED Hi/</w:t>
      </w:r>
      <w:proofErr w:type="spellStart"/>
      <w:r>
        <w:t>Low</w:t>
      </w:r>
      <w:proofErr w:type="spellEnd"/>
      <w:r>
        <w:t xml:space="preserve"> </w:t>
      </w:r>
    </w:p>
    <w:p w14:paraId="4EC947B7" w14:textId="77777777" w:rsidR="00573A3B" w:rsidRDefault="00573A3B" w:rsidP="00E859CC">
      <w:pPr>
        <w:pStyle w:val="Akapitzlist"/>
        <w:spacing w:line="360" w:lineRule="auto"/>
      </w:pPr>
      <w:r>
        <w:t xml:space="preserve">-Zamek centralny zdalnie sterowany </w:t>
      </w:r>
    </w:p>
    <w:p w14:paraId="433B57FF" w14:textId="77777777" w:rsidR="00573A3B" w:rsidRDefault="00573A3B" w:rsidP="00E859CC">
      <w:pPr>
        <w:pStyle w:val="Akapitzlist"/>
        <w:spacing w:line="360" w:lineRule="auto"/>
      </w:pPr>
      <w:r>
        <w:t xml:space="preserve">-Relingi dachowe w kolorze czarnym </w:t>
      </w:r>
    </w:p>
    <w:p w14:paraId="00AB3140" w14:textId="77777777" w:rsidR="00D22433" w:rsidRDefault="00573A3B" w:rsidP="00E859CC">
      <w:pPr>
        <w:pStyle w:val="Akapitzlist"/>
        <w:spacing w:line="360" w:lineRule="auto"/>
      </w:pPr>
      <w:r>
        <w:t xml:space="preserve">-Zestaw głośnomówiący "Bluetooth" </w:t>
      </w:r>
    </w:p>
    <w:p w14:paraId="546EC1C1" w14:textId="6062DEEF" w:rsidR="00D22433" w:rsidRDefault="00D22433" w:rsidP="00E859CC">
      <w:pPr>
        <w:pStyle w:val="Akapitzlist"/>
        <w:spacing w:line="360" w:lineRule="auto"/>
      </w:pPr>
      <w:r>
        <w:t>-</w:t>
      </w:r>
      <w:r w:rsidR="00573A3B">
        <w:t>terowanie radiem</w:t>
      </w:r>
      <w:r w:rsidR="00FF5FBB">
        <w:t xml:space="preserve"> </w:t>
      </w:r>
      <w:r w:rsidR="00573A3B">
        <w:t xml:space="preserve">w kierownicy </w:t>
      </w:r>
    </w:p>
    <w:p w14:paraId="1F2B7A8F" w14:textId="77777777" w:rsidR="00D22433" w:rsidRDefault="00D22433" w:rsidP="00E859CC">
      <w:pPr>
        <w:pStyle w:val="Akapitzlist"/>
        <w:spacing w:line="360" w:lineRule="auto"/>
      </w:pPr>
      <w:r>
        <w:t>-</w:t>
      </w:r>
      <w:r w:rsidR="00573A3B">
        <w:t xml:space="preserve">Zestaw naprawczy opon 27 Sygnalizacja hamowania awaryjnego </w:t>
      </w:r>
    </w:p>
    <w:p w14:paraId="3B4439EF" w14:textId="6209907F" w:rsidR="00573A3B" w:rsidRDefault="00D22433" w:rsidP="00E859CC">
      <w:pPr>
        <w:pStyle w:val="Akapitzlist"/>
        <w:spacing w:line="360" w:lineRule="auto"/>
      </w:pPr>
      <w:r>
        <w:t>-</w:t>
      </w:r>
      <w:r w:rsidR="00573A3B">
        <w:t>Złącze "USB"</w:t>
      </w:r>
    </w:p>
    <w:p w14:paraId="7E34757C" w14:textId="63269A6B" w:rsidR="001A5CFD" w:rsidRDefault="001A5CFD" w:rsidP="00E859CC">
      <w:pPr>
        <w:pStyle w:val="Akapitzlist"/>
        <w:spacing w:line="360" w:lineRule="auto"/>
      </w:pPr>
      <w:r>
        <w:t>Nazwa pakietu / elementu:</w:t>
      </w:r>
    </w:p>
    <w:p w14:paraId="0709C060" w14:textId="50BD0601" w:rsidR="00D22433" w:rsidRDefault="00D22433" w:rsidP="00D22433">
      <w:pPr>
        <w:pStyle w:val="Akapitzlist"/>
        <w:spacing w:line="360" w:lineRule="auto"/>
      </w:pPr>
      <w:r>
        <w:lastRenderedPageBreak/>
        <w:t>-ABS + EBD + system</w:t>
      </w:r>
      <w:r w:rsidR="00FF5FBB">
        <w:t xml:space="preserve"> </w:t>
      </w:r>
      <w:r>
        <w:t xml:space="preserve">wspomagania nagłego hamowania ABS - system zapobiegający blokowaniu kół System wspomagania nagłego hamowania System dystrybucji siły hamowania elektroniczny EBD </w:t>
      </w:r>
    </w:p>
    <w:p w14:paraId="67969286" w14:textId="77777777" w:rsidR="00CD1A80" w:rsidRDefault="00D22433" w:rsidP="00D22433">
      <w:pPr>
        <w:pStyle w:val="Akapitzlist"/>
        <w:spacing w:line="360" w:lineRule="auto"/>
      </w:pPr>
      <w:r>
        <w:t xml:space="preserve">-Fotele przednie z regulacją wysokości Fotel kierowcy z regulacją wysokości Fotel pasażera z regulacją wysokości </w:t>
      </w:r>
    </w:p>
    <w:p w14:paraId="1628F854" w14:textId="77777777" w:rsidR="00CD1A80" w:rsidRDefault="00CD1A80" w:rsidP="00D22433">
      <w:pPr>
        <w:pStyle w:val="Akapitzlist"/>
        <w:spacing w:line="360" w:lineRule="auto"/>
      </w:pPr>
      <w:r>
        <w:t>-</w:t>
      </w:r>
      <w:r w:rsidR="00D22433">
        <w:t xml:space="preserve">Oparcie siedzeń tylnych dzielone asymetrycznie </w:t>
      </w:r>
      <w:proofErr w:type="spellStart"/>
      <w:r w:rsidR="00D22433">
        <w:t>iskładane</w:t>
      </w:r>
      <w:proofErr w:type="spellEnd"/>
      <w:r w:rsidR="00D22433">
        <w:t xml:space="preserve"> Oparcie siedzeń tylnych składane Oparcie siedzeń tylnych dzielone asymetrycznie </w:t>
      </w:r>
    </w:p>
    <w:p w14:paraId="2B6FB6A7" w14:textId="77777777" w:rsidR="00CD1A80" w:rsidRDefault="00CD1A80" w:rsidP="00D22433">
      <w:pPr>
        <w:pStyle w:val="Akapitzlist"/>
        <w:spacing w:line="360" w:lineRule="auto"/>
      </w:pPr>
      <w:r>
        <w:t>-</w:t>
      </w:r>
      <w:proofErr w:type="spellStart"/>
      <w:r w:rsidR="00D22433">
        <w:t>SystemESP</w:t>
      </w:r>
      <w:proofErr w:type="spellEnd"/>
      <w:r w:rsidR="00D22433">
        <w:t xml:space="preserve"> + TCS System kontroli trakcji TCS System elektronicznej kontroli toru jazdy ESP </w:t>
      </w:r>
    </w:p>
    <w:p w14:paraId="31C508E9" w14:textId="06BB0BB6" w:rsidR="00485346" w:rsidRDefault="00CD1A80" w:rsidP="00D22433">
      <w:pPr>
        <w:pStyle w:val="Akapitzlist"/>
        <w:spacing w:line="360" w:lineRule="auto"/>
      </w:pPr>
      <w:r>
        <w:t>-</w:t>
      </w:r>
      <w:r w:rsidR="00D22433">
        <w:t>Wycieraczka i</w:t>
      </w:r>
      <w:r w:rsidR="00FF5FBB">
        <w:t xml:space="preserve"> </w:t>
      </w:r>
      <w:r w:rsidR="00D22433">
        <w:t>spryskiwacz tylnej</w:t>
      </w:r>
      <w:r w:rsidR="00FF5FBB">
        <w:t xml:space="preserve"> </w:t>
      </w:r>
      <w:r w:rsidR="00D22433">
        <w:t>szyby Spryskiwacz szyby tylnej Wycieraczka szyby tylnej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5B1EF4F6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A471D3">
        <w:t xml:space="preserve">bardzo </w:t>
      </w:r>
      <w:r>
        <w:t xml:space="preserve">dobry. Kluczyki </w:t>
      </w:r>
      <w:r w:rsidR="00D1115F">
        <w:t>1</w:t>
      </w:r>
      <w:r w:rsidR="00485346">
        <w:t xml:space="preserve"> </w:t>
      </w:r>
      <w:proofErr w:type="spellStart"/>
      <w:r w:rsidR="00485346">
        <w:t>szt</w:t>
      </w:r>
      <w:proofErr w:type="spellEnd"/>
      <w:r w:rsidR="00485346">
        <w:t xml:space="preserve"> z </w:t>
      </w:r>
      <w:proofErr w:type="spellStart"/>
      <w:r w:rsidR="00485346">
        <w:t>immob</w:t>
      </w:r>
      <w:proofErr w:type="spellEnd"/>
      <w:r w:rsidR="00485346">
        <w:t>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66E94C85" w:rsidR="00C716F7" w:rsidRDefault="00C716F7" w:rsidP="00C716F7">
      <w:pPr>
        <w:pStyle w:val="Akapitzlist"/>
      </w:pPr>
      <w:r w:rsidRPr="006D163E">
        <w:rPr>
          <w:b/>
          <w:bCs/>
        </w:rPr>
        <w:t xml:space="preserve">Cena wywoławcza brutto: </w:t>
      </w:r>
      <w:r w:rsidR="00296232">
        <w:t xml:space="preserve"> </w:t>
      </w:r>
      <w:r w:rsidR="002C340E">
        <w:t>48 8</w:t>
      </w:r>
      <w:r w:rsidR="00A471D3">
        <w:t>00</w:t>
      </w:r>
      <w:r w:rsidR="00296232">
        <w:t xml:space="preserve"> zł ( w tym VAT </w:t>
      </w:r>
      <w:r w:rsidR="002C340E">
        <w:t>9 125,20</w:t>
      </w:r>
      <w:r w:rsidR="00A66D62">
        <w:t xml:space="preserve"> </w:t>
      </w:r>
      <w:r w:rsidRPr="006D163E">
        <w:t>zł)</w:t>
      </w:r>
    </w:p>
    <w:p w14:paraId="7DAAC3CA" w14:textId="4575E1B1" w:rsidR="001E5868" w:rsidRDefault="001E5868" w:rsidP="00C716F7">
      <w:pPr>
        <w:pStyle w:val="Akapitzlist"/>
        <w:rPr>
          <w:b/>
          <w:bCs/>
        </w:rPr>
      </w:pPr>
      <w:r w:rsidRPr="001E5868">
        <w:rPr>
          <w:b/>
          <w:bCs/>
          <w:noProof/>
        </w:rPr>
        <w:lastRenderedPageBreak/>
        <w:drawing>
          <wp:inline distT="0" distB="0" distL="0" distR="0" wp14:anchorId="56600A2F" wp14:editId="4F254001">
            <wp:extent cx="5760720" cy="5744210"/>
            <wp:effectExtent l="0" t="0" r="0" b="8890"/>
            <wp:docPr id="394700261" name="Obraz 1" descr="Obraz zawierający pojazd, koło, Pojazd lądowy, opo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00261" name="Obraz 1" descr="Obraz zawierający pojazd, koło, Pojazd lądowy, opona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7BCEB" w14:textId="38200A04" w:rsidR="009B3E90" w:rsidRPr="006D163E" w:rsidRDefault="009B3E90" w:rsidP="00C716F7">
      <w:pPr>
        <w:pStyle w:val="Akapitzlist"/>
        <w:rPr>
          <w:b/>
          <w:bCs/>
        </w:rPr>
      </w:pPr>
      <w:r w:rsidRPr="009B3E90">
        <w:rPr>
          <w:b/>
          <w:bCs/>
          <w:noProof/>
        </w:rPr>
        <w:lastRenderedPageBreak/>
        <w:drawing>
          <wp:inline distT="0" distB="0" distL="0" distR="0" wp14:anchorId="402D08C8" wp14:editId="2C02F9EF">
            <wp:extent cx="5760720" cy="7700010"/>
            <wp:effectExtent l="0" t="0" r="0" b="0"/>
            <wp:docPr id="2043801652" name="Obraz 1" descr="Obraz zawierający samochód, Część samochodowa, Pojazd lądowy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01652" name="Obraz 1" descr="Obraz zawierający samochód, Część samochodowa, Pojazd lądowy, w pomieszczeniu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435A" w14:textId="41E13349" w:rsidR="00C716F7" w:rsidRDefault="000F19C5" w:rsidP="00C716F7">
      <w:pPr>
        <w:pStyle w:val="Akapitzlist"/>
      </w:pPr>
      <w:r>
        <w:t xml:space="preserve"> </w:t>
      </w:r>
    </w:p>
    <w:p w14:paraId="48817F75" w14:textId="483C4CAB" w:rsidR="00485346" w:rsidRDefault="00485346" w:rsidP="00C716F7">
      <w:pPr>
        <w:pStyle w:val="Akapitzlist"/>
      </w:pPr>
    </w:p>
    <w:sectPr w:rsidR="0048534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37C1" w14:textId="77777777" w:rsidR="00A40AC2" w:rsidRDefault="00A40AC2" w:rsidP="00CE253F">
      <w:pPr>
        <w:spacing w:after="0" w:line="240" w:lineRule="auto"/>
      </w:pPr>
      <w:r>
        <w:separator/>
      </w:r>
    </w:p>
  </w:endnote>
  <w:endnote w:type="continuationSeparator" w:id="0">
    <w:p w14:paraId="1196A919" w14:textId="77777777" w:rsidR="00A40AC2" w:rsidRDefault="00A40AC2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E0A43DA">
              <v:stroke joinstyle="miter"/>
              <v:path gradientshapeok="t" o:connecttype="rect"/>
            </v:shapetype>
            <v:shape id="Pole tekstowe 35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>
              <o:lock v:ext="edit" aspectratio="t"/>
              <v:textbox style="mso-fit-shape-to-text:t" inset="0,0,0,0">
                <w:txbxContent>
                  <w:p w:rsidRPr="00CE253F" w:rsidR="00CE253F" w:rsidP="00CE253F" w:rsidRDefault="00CE253F" w14:paraId="1C0C78D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:rsidRPr="00CE253F" w:rsidR="00CE253F" w:rsidP="00CE253F" w:rsidRDefault="00CE253F" w14:paraId="25838A5F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:rsidRPr="00CE253F" w:rsidR="00CE253F" w:rsidP="00CE253F" w:rsidRDefault="00CE253F" w14:paraId="42602AF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:rsidRPr="00CE253F" w:rsidR="00CE253F" w:rsidP="00CE253F" w:rsidRDefault="00CE253F" w14:paraId="7E5C1D83" w14:textId="77777777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8F00" w14:textId="77777777" w:rsidR="00A40AC2" w:rsidRDefault="00A40AC2" w:rsidP="00CE253F">
      <w:pPr>
        <w:spacing w:after="0" w:line="240" w:lineRule="auto"/>
      </w:pPr>
      <w:r>
        <w:separator/>
      </w:r>
    </w:p>
  </w:footnote>
  <w:footnote w:type="continuationSeparator" w:id="0">
    <w:p w14:paraId="6FE497FF" w14:textId="77777777" w:rsidR="00A40AC2" w:rsidRDefault="00A40AC2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8502" w14:textId="0A37CBF4" w:rsidR="00EF7F1E" w:rsidRPr="00EF7F1E" w:rsidRDefault="00CE253F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74056B" w:rsidRPr="00EF7F1E">
      <w:rPr>
        <w:rFonts w:ascii="Verdana" w:hAnsi="Verdana"/>
        <w:sz w:val="16"/>
        <w:szCs w:val="16"/>
        <w:lang w:eastAsia="pl-PL"/>
      </w:rPr>
      <w:t xml:space="preserve"> Nr postępowania: KLSM/SP/0</w:t>
    </w:r>
    <w:r w:rsidR="002C340E">
      <w:rPr>
        <w:rFonts w:ascii="Verdana" w:hAnsi="Verdana"/>
        <w:sz w:val="16"/>
        <w:szCs w:val="16"/>
        <w:lang w:eastAsia="pl-PL"/>
      </w:rPr>
      <w:t>09</w:t>
    </w:r>
    <w:r w:rsidR="3074056B" w:rsidRPr="00EF7F1E">
      <w:rPr>
        <w:rFonts w:ascii="Verdana" w:hAnsi="Verdana"/>
        <w:sz w:val="16"/>
        <w:szCs w:val="16"/>
        <w:lang w:eastAsia="pl-PL"/>
      </w:rPr>
      <w:t>/202</w:t>
    </w:r>
    <w:r w:rsidR="002C340E">
      <w:rPr>
        <w:rFonts w:ascii="Verdana" w:hAnsi="Verdana"/>
        <w:sz w:val="16"/>
        <w:szCs w:val="16"/>
        <w:lang w:eastAsia="pl-PL"/>
      </w:rPr>
      <w:t>5</w:t>
    </w:r>
  </w:p>
  <w:p w14:paraId="45B88C65" w14:textId="77777777" w:rsidR="00EF7F1E" w:rsidRPr="00EF7F1E" w:rsidRDefault="00EF7F1E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53EEE378" w:rsidR="001C1DB6" w:rsidRPr="00EF7F1E" w:rsidRDefault="00EF7F1E" w:rsidP="00EF7F1E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EF7F1E">
      <w:rPr>
        <w:rFonts w:ascii="Verdana" w:hAnsi="Verdana"/>
        <w:sz w:val="16"/>
        <w:szCs w:val="16"/>
        <w:lang w:eastAsia="pl-PL"/>
      </w:rPr>
      <w:t>opis szczegółowy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22238"/>
    <w:rsid w:val="00055120"/>
    <w:rsid w:val="00073CF5"/>
    <w:rsid w:val="000C023C"/>
    <w:rsid w:val="000D439C"/>
    <w:rsid w:val="000F19C5"/>
    <w:rsid w:val="001248D3"/>
    <w:rsid w:val="001A5CFD"/>
    <w:rsid w:val="001C1DB6"/>
    <w:rsid w:val="001C2028"/>
    <w:rsid w:val="001E1936"/>
    <w:rsid w:val="001E5868"/>
    <w:rsid w:val="001F7FA4"/>
    <w:rsid w:val="002331F1"/>
    <w:rsid w:val="002337CC"/>
    <w:rsid w:val="00241A58"/>
    <w:rsid w:val="002461C3"/>
    <w:rsid w:val="00263397"/>
    <w:rsid w:val="00296232"/>
    <w:rsid w:val="002B018B"/>
    <w:rsid w:val="002C2A93"/>
    <w:rsid w:val="002C340E"/>
    <w:rsid w:val="00364F5C"/>
    <w:rsid w:val="003B730B"/>
    <w:rsid w:val="003D184A"/>
    <w:rsid w:val="00451AC4"/>
    <w:rsid w:val="004579EC"/>
    <w:rsid w:val="004647F1"/>
    <w:rsid w:val="004817E2"/>
    <w:rsid w:val="00485346"/>
    <w:rsid w:val="004A734B"/>
    <w:rsid w:val="0051769F"/>
    <w:rsid w:val="005254A7"/>
    <w:rsid w:val="00556D5D"/>
    <w:rsid w:val="00557900"/>
    <w:rsid w:val="00573A3B"/>
    <w:rsid w:val="00597F6A"/>
    <w:rsid w:val="005C173B"/>
    <w:rsid w:val="00602A51"/>
    <w:rsid w:val="00606FB4"/>
    <w:rsid w:val="0065395A"/>
    <w:rsid w:val="00662312"/>
    <w:rsid w:val="006761C7"/>
    <w:rsid w:val="0068242C"/>
    <w:rsid w:val="0068464E"/>
    <w:rsid w:val="00694333"/>
    <w:rsid w:val="006C497C"/>
    <w:rsid w:val="006E0A78"/>
    <w:rsid w:val="00741431"/>
    <w:rsid w:val="007A14E4"/>
    <w:rsid w:val="007A3D50"/>
    <w:rsid w:val="007A479F"/>
    <w:rsid w:val="007A4994"/>
    <w:rsid w:val="007C05E2"/>
    <w:rsid w:val="007D1D25"/>
    <w:rsid w:val="00844DE4"/>
    <w:rsid w:val="00847804"/>
    <w:rsid w:val="008546C0"/>
    <w:rsid w:val="00865CA2"/>
    <w:rsid w:val="00880ED9"/>
    <w:rsid w:val="008823AC"/>
    <w:rsid w:val="00886C38"/>
    <w:rsid w:val="0099019F"/>
    <w:rsid w:val="009B3E90"/>
    <w:rsid w:val="009C0488"/>
    <w:rsid w:val="00A22FBE"/>
    <w:rsid w:val="00A256C4"/>
    <w:rsid w:val="00A3081A"/>
    <w:rsid w:val="00A40AC2"/>
    <w:rsid w:val="00A4389A"/>
    <w:rsid w:val="00A453E2"/>
    <w:rsid w:val="00A471D3"/>
    <w:rsid w:val="00A66D62"/>
    <w:rsid w:val="00A97F1A"/>
    <w:rsid w:val="00B92E28"/>
    <w:rsid w:val="00C0449D"/>
    <w:rsid w:val="00C22437"/>
    <w:rsid w:val="00C34FC7"/>
    <w:rsid w:val="00C56E61"/>
    <w:rsid w:val="00C607BD"/>
    <w:rsid w:val="00C716F7"/>
    <w:rsid w:val="00C73911"/>
    <w:rsid w:val="00CA482C"/>
    <w:rsid w:val="00CB7743"/>
    <w:rsid w:val="00CC0696"/>
    <w:rsid w:val="00CC4E33"/>
    <w:rsid w:val="00CD1A80"/>
    <w:rsid w:val="00CE253F"/>
    <w:rsid w:val="00D1115F"/>
    <w:rsid w:val="00D11CD0"/>
    <w:rsid w:val="00D20AD4"/>
    <w:rsid w:val="00D22433"/>
    <w:rsid w:val="00D35A4D"/>
    <w:rsid w:val="00D710CF"/>
    <w:rsid w:val="00DA7BEC"/>
    <w:rsid w:val="00E04FE1"/>
    <w:rsid w:val="00E20A37"/>
    <w:rsid w:val="00E26219"/>
    <w:rsid w:val="00E42FCB"/>
    <w:rsid w:val="00E470B6"/>
    <w:rsid w:val="00E859CC"/>
    <w:rsid w:val="00EA4A76"/>
    <w:rsid w:val="00EB050F"/>
    <w:rsid w:val="00EC2DBA"/>
    <w:rsid w:val="00ED124C"/>
    <w:rsid w:val="00EF7F1E"/>
    <w:rsid w:val="00F03E56"/>
    <w:rsid w:val="00F2012E"/>
    <w:rsid w:val="00F5796B"/>
    <w:rsid w:val="00F636DF"/>
    <w:rsid w:val="00F66852"/>
    <w:rsid w:val="00F81F58"/>
    <w:rsid w:val="00F838D5"/>
    <w:rsid w:val="00F85D0C"/>
    <w:rsid w:val="00FF5FBB"/>
    <w:rsid w:val="3074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3D49A-C0F5-47A7-93BD-53FC9C6C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59600-84F7-4AB7-AEC6-1297585B9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2</cp:revision>
  <dcterms:created xsi:type="dcterms:W3CDTF">2025-02-06T15:47:00Z</dcterms:created>
  <dcterms:modified xsi:type="dcterms:W3CDTF">2025-02-06T15:47:00Z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